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2D" w:rsidRDefault="00CC7D4E" w:rsidP="00701625">
      <w:pPr>
        <w:spacing w:line="276" w:lineRule="auto"/>
        <w:ind w:left="5664" w:firstLine="708"/>
        <w:rPr>
          <w:rFonts w:ascii="Arial" w:hAnsi="Arial" w:cs="Arial"/>
          <w:b/>
          <w:sz w:val="28"/>
          <w:szCs w:val="28"/>
        </w:rPr>
      </w:pPr>
      <w:r w:rsidRPr="00CC7D4E">
        <w:rPr>
          <w:rFonts w:ascii="Arial" w:hAnsi="Arial" w:cs="Arial"/>
          <w:b/>
          <w:noProof/>
          <w:sz w:val="28"/>
          <w:szCs w:val="28"/>
          <w:lang w:eastAsia="de-AT"/>
        </w:rPr>
        <w:drawing>
          <wp:inline distT="0" distB="0" distL="0" distR="0">
            <wp:extent cx="1658203" cy="639511"/>
            <wp:effectExtent l="0" t="0" r="0" b="8255"/>
            <wp:docPr id="1" name="Grafik 1" descr="\\w16user\UserData$\L0139718\Eigene Dateien\Logo_Land_BGLD_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6user\UserData$\L0139718\Eigene Dateien\Logo_Land_BGLD_Flag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877" cy="643628"/>
                    </a:xfrm>
                    <a:prstGeom prst="rect">
                      <a:avLst/>
                    </a:prstGeom>
                    <a:noFill/>
                    <a:ln>
                      <a:noFill/>
                    </a:ln>
                  </pic:spPr>
                </pic:pic>
              </a:graphicData>
            </a:graphic>
          </wp:inline>
        </w:drawing>
      </w:r>
    </w:p>
    <w:p w:rsidR="0079075A" w:rsidRDefault="0079075A" w:rsidP="00701625">
      <w:pPr>
        <w:spacing w:line="276" w:lineRule="auto"/>
        <w:jc w:val="center"/>
        <w:rPr>
          <w:rFonts w:ascii="Arial" w:hAnsi="Arial" w:cs="Arial"/>
          <w:b/>
          <w:sz w:val="28"/>
          <w:szCs w:val="28"/>
        </w:rPr>
      </w:pPr>
    </w:p>
    <w:p w:rsidR="0010413B" w:rsidRPr="00541B63" w:rsidRDefault="0079075A" w:rsidP="0010413B">
      <w:pPr>
        <w:spacing w:line="276" w:lineRule="auto"/>
        <w:jc w:val="center"/>
        <w:rPr>
          <w:rFonts w:cstheme="minorHAnsi"/>
          <w:b/>
          <w:sz w:val="26"/>
          <w:szCs w:val="26"/>
        </w:rPr>
      </w:pPr>
      <w:r w:rsidRPr="00541B63">
        <w:rPr>
          <w:rFonts w:cstheme="minorHAnsi"/>
          <w:b/>
          <w:sz w:val="26"/>
          <w:szCs w:val="26"/>
        </w:rPr>
        <w:t xml:space="preserve">Richtlinien </w:t>
      </w:r>
      <w:r w:rsidR="00B15383" w:rsidRPr="00541B63">
        <w:rPr>
          <w:rFonts w:cstheme="minorHAnsi"/>
          <w:b/>
          <w:sz w:val="26"/>
          <w:szCs w:val="26"/>
        </w:rPr>
        <w:t>des Landes Burgenland</w:t>
      </w:r>
      <w:r w:rsidR="0010413B" w:rsidRPr="00541B63">
        <w:rPr>
          <w:rFonts w:cstheme="minorHAnsi"/>
          <w:b/>
          <w:sz w:val="26"/>
          <w:szCs w:val="26"/>
        </w:rPr>
        <w:t xml:space="preserve"> </w:t>
      </w:r>
    </w:p>
    <w:p w:rsidR="0010413B" w:rsidRPr="00541B63" w:rsidRDefault="0010413B" w:rsidP="0010413B">
      <w:pPr>
        <w:spacing w:line="276" w:lineRule="auto"/>
        <w:jc w:val="center"/>
        <w:rPr>
          <w:rFonts w:cstheme="minorHAnsi"/>
          <w:b/>
          <w:sz w:val="26"/>
          <w:szCs w:val="26"/>
        </w:rPr>
      </w:pPr>
      <w:r w:rsidRPr="00541B63">
        <w:rPr>
          <w:rFonts w:cstheme="minorHAnsi"/>
          <w:b/>
          <w:sz w:val="26"/>
          <w:szCs w:val="26"/>
        </w:rPr>
        <w:t xml:space="preserve">für die Gewährung einer Förderung </w:t>
      </w:r>
      <w:r w:rsidR="00357D6B" w:rsidRPr="00541B63">
        <w:rPr>
          <w:rFonts w:cstheme="minorHAnsi"/>
          <w:b/>
          <w:sz w:val="26"/>
          <w:szCs w:val="26"/>
        </w:rPr>
        <w:t xml:space="preserve">zu den Kosten </w:t>
      </w:r>
      <w:r w:rsidRPr="00541B63">
        <w:rPr>
          <w:rFonts w:cstheme="minorHAnsi"/>
          <w:b/>
          <w:sz w:val="26"/>
          <w:szCs w:val="26"/>
        </w:rPr>
        <w:t>von</w:t>
      </w:r>
    </w:p>
    <w:p w:rsidR="006733B1" w:rsidRPr="00541B63" w:rsidRDefault="0010413B" w:rsidP="0010413B">
      <w:pPr>
        <w:spacing w:line="276" w:lineRule="auto"/>
        <w:jc w:val="center"/>
        <w:rPr>
          <w:rFonts w:cstheme="minorHAnsi"/>
          <w:b/>
          <w:sz w:val="26"/>
          <w:szCs w:val="26"/>
        </w:rPr>
      </w:pPr>
      <w:r w:rsidRPr="00541B63">
        <w:rPr>
          <w:rFonts w:cstheme="minorHAnsi"/>
          <w:b/>
          <w:sz w:val="26"/>
          <w:szCs w:val="26"/>
        </w:rPr>
        <w:t>Semesternetz- und Monatskarten für ordentlich</w:t>
      </w:r>
      <w:r w:rsidR="009E2D4E" w:rsidRPr="00541B63">
        <w:rPr>
          <w:rFonts w:cstheme="minorHAnsi"/>
          <w:b/>
          <w:sz w:val="26"/>
          <w:szCs w:val="26"/>
        </w:rPr>
        <w:t xml:space="preserve"> </w:t>
      </w:r>
      <w:r w:rsidRPr="00541B63">
        <w:rPr>
          <w:rFonts w:cstheme="minorHAnsi"/>
          <w:b/>
          <w:sz w:val="26"/>
          <w:szCs w:val="26"/>
        </w:rPr>
        <w:t>Studierende</w:t>
      </w:r>
    </w:p>
    <w:p w:rsidR="0010413B" w:rsidRPr="006733B1" w:rsidRDefault="0010413B" w:rsidP="0010413B">
      <w:pPr>
        <w:spacing w:line="276" w:lineRule="auto"/>
        <w:jc w:val="center"/>
        <w:rPr>
          <w:rFonts w:cstheme="minorHAnsi"/>
          <w:b/>
          <w:sz w:val="28"/>
          <w:szCs w:val="28"/>
        </w:rPr>
      </w:pPr>
    </w:p>
    <w:p w:rsidR="008035AA" w:rsidRPr="006733B1" w:rsidRDefault="008035AA" w:rsidP="00701625">
      <w:pPr>
        <w:spacing w:line="276" w:lineRule="auto"/>
        <w:jc w:val="center"/>
        <w:rPr>
          <w:rFonts w:cstheme="minorHAnsi"/>
          <w:b/>
        </w:rPr>
      </w:pPr>
      <w:r w:rsidRPr="006733B1">
        <w:rPr>
          <w:rFonts w:cstheme="minorHAnsi"/>
          <w:b/>
        </w:rPr>
        <w:t>Präambel</w:t>
      </w:r>
    </w:p>
    <w:p w:rsidR="002577BD" w:rsidRDefault="0071304F" w:rsidP="0010413B">
      <w:pPr>
        <w:tabs>
          <w:tab w:val="left" w:pos="426"/>
        </w:tabs>
        <w:spacing w:line="360" w:lineRule="auto"/>
        <w:jc w:val="both"/>
        <w:rPr>
          <w:rFonts w:cstheme="minorHAnsi"/>
        </w:rPr>
      </w:pPr>
      <w:r w:rsidRPr="0071304F">
        <w:rPr>
          <w:rFonts w:cstheme="minorHAnsi"/>
        </w:rPr>
        <w:t>Das Land Burgenland gewäh</w:t>
      </w:r>
      <w:r w:rsidR="0010413B">
        <w:rPr>
          <w:rFonts w:cstheme="minorHAnsi"/>
        </w:rPr>
        <w:t xml:space="preserve">rt als Träger von Privatrechten </w:t>
      </w:r>
      <w:r w:rsidR="009E2D4E">
        <w:rPr>
          <w:rFonts w:cstheme="minorHAnsi"/>
        </w:rPr>
        <w:t xml:space="preserve">ordentlich </w:t>
      </w:r>
      <w:r w:rsidR="000728AE">
        <w:rPr>
          <w:rFonts w:cstheme="minorHAnsi"/>
        </w:rPr>
        <w:t>Stud</w:t>
      </w:r>
      <w:r w:rsidR="009E2D4E">
        <w:rPr>
          <w:rFonts w:cstheme="minorHAnsi"/>
        </w:rPr>
        <w:t>ierenden</w:t>
      </w:r>
      <w:r w:rsidR="007E03BC">
        <w:rPr>
          <w:rFonts w:cstheme="minorHAnsi"/>
        </w:rPr>
        <w:t xml:space="preserve"> </w:t>
      </w:r>
      <w:r w:rsidR="000728AE" w:rsidRPr="000728AE">
        <w:rPr>
          <w:rFonts w:cstheme="minorHAnsi"/>
        </w:rPr>
        <w:t>mit Hauptwohnsitz im Burgenland, die außerhalb des Burgenlandes ein St</w:t>
      </w:r>
      <w:r w:rsidR="000728AE">
        <w:rPr>
          <w:rFonts w:cstheme="minorHAnsi"/>
        </w:rPr>
        <w:t xml:space="preserve">udium an einer österreichischen </w:t>
      </w:r>
      <w:r w:rsidR="000728AE" w:rsidRPr="000728AE">
        <w:rPr>
          <w:rFonts w:cstheme="minorHAnsi"/>
        </w:rPr>
        <w:t>Univer</w:t>
      </w:r>
      <w:r w:rsidR="000728AE">
        <w:rPr>
          <w:rFonts w:cstheme="minorHAnsi"/>
        </w:rPr>
        <w:t xml:space="preserve">sität, Hochschule oder Fachhochschule </w:t>
      </w:r>
      <w:r w:rsidR="000728AE" w:rsidRPr="000728AE">
        <w:rPr>
          <w:rFonts w:cstheme="minorHAnsi"/>
        </w:rPr>
        <w:t>absolvieren, eine Förderung zu den Kosten für die Benützung von öffentlichen Verkehrsmittel am Studienort.</w:t>
      </w:r>
    </w:p>
    <w:p w:rsidR="00B965A4" w:rsidRPr="006733B1" w:rsidRDefault="00B965A4" w:rsidP="000728AE">
      <w:pPr>
        <w:tabs>
          <w:tab w:val="left" w:pos="426"/>
        </w:tabs>
        <w:spacing w:line="240" w:lineRule="auto"/>
        <w:jc w:val="center"/>
        <w:rPr>
          <w:rFonts w:cstheme="minorHAnsi"/>
          <w:b/>
        </w:rPr>
      </w:pPr>
      <w:r>
        <w:rPr>
          <w:rFonts w:cstheme="minorHAnsi"/>
          <w:b/>
        </w:rPr>
        <w:t>§ 1</w:t>
      </w:r>
    </w:p>
    <w:p w:rsidR="00B965A4" w:rsidRPr="006733B1" w:rsidRDefault="00B965A4" w:rsidP="00B965A4">
      <w:pPr>
        <w:spacing w:line="240" w:lineRule="auto"/>
        <w:jc w:val="center"/>
        <w:rPr>
          <w:rFonts w:cstheme="minorHAnsi"/>
          <w:b/>
        </w:rPr>
      </w:pPr>
      <w:r>
        <w:rPr>
          <w:rFonts w:cstheme="minorHAnsi"/>
          <w:b/>
        </w:rPr>
        <w:t>Förderzweck</w:t>
      </w:r>
    </w:p>
    <w:p w:rsidR="00DD384A" w:rsidRDefault="000728AE" w:rsidP="0010413B">
      <w:pPr>
        <w:tabs>
          <w:tab w:val="left" w:pos="426"/>
        </w:tabs>
        <w:spacing w:line="360" w:lineRule="auto"/>
        <w:jc w:val="both"/>
        <w:rPr>
          <w:rFonts w:cstheme="minorHAnsi"/>
        </w:rPr>
      </w:pPr>
      <w:r>
        <w:rPr>
          <w:rFonts w:cstheme="minorHAnsi"/>
        </w:rPr>
        <w:t xml:space="preserve">Mit einer Förderung nach diesen Richtlinien sollen burgenländische </w:t>
      </w:r>
      <w:r w:rsidR="007E03BC">
        <w:rPr>
          <w:rFonts w:cstheme="minorHAnsi"/>
        </w:rPr>
        <w:t>Studierende</w:t>
      </w:r>
      <w:r>
        <w:rPr>
          <w:rFonts w:cstheme="minorHAnsi"/>
        </w:rPr>
        <w:t xml:space="preserve"> finanziell unterstützt und ein Anreiz für die Benützung öffentlicher Verkehrsmittel geschaffen werden. </w:t>
      </w:r>
      <w:r w:rsidR="00C65682">
        <w:rPr>
          <w:rFonts w:cstheme="minorHAnsi"/>
        </w:rPr>
        <w:t>Die Förder</w:t>
      </w:r>
      <w:r>
        <w:rPr>
          <w:rFonts w:cstheme="minorHAnsi"/>
        </w:rPr>
        <w:t>ung besteht in der Gewährung eines Zuschusses zu den Kosten von Semesternetz –</w:t>
      </w:r>
      <w:r w:rsidR="0010413B">
        <w:rPr>
          <w:rFonts w:cstheme="minorHAnsi"/>
        </w:rPr>
        <w:t xml:space="preserve">oder </w:t>
      </w:r>
      <w:r>
        <w:rPr>
          <w:rFonts w:cstheme="minorHAnsi"/>
        </w:rPr>
        <w:t>Monatskarten.</w:t>
      </w:r>
    </w:p>
    <w:p w:rsidR="00655A66" w:rsidRPr="006733B1" w:rsidRDefault="00655A66" w:rsidP="0046201F">
      <w:pPr>
        <w:spacing w:before="240" w:line="240" w:lineRule="auto"/>
        <w:jc w:val="center"/>
        <w:rPr>
          <w:rFonts w:cstheme="minorHAnsi"/>
          <w:b/>
        </w:rPr>
      </w:pPr>
      <w:r>
        <w:rPr>
          <w:rFonts w:cstheme="minorHAnsi"/>
          <w:b/>
        </w:rPr>
        <w:t>§</w:t>
      </w:r>
      <w:r w:rsidR="0010413B">
        <w:rPr>
          <w:rFonts w:cstheme="minorHAnsi"/>
          <w:b/>
        </w:rPr>
        <w:t xml:space="preserve"> 2</w:t>
      </w:r>
    </w:p>
    <w:p w:rsidR="00655A66" w:rsidRPr="006733B1" w:rsidRDefault="00655A66" w:rsidP="00655A66">
      <w:pPr>
        <w:spacing w:line="240" w:lineRule="auto"/>
        <w:jc w:val="center"/>
        <w:rPr>
          <w:rFonts w:cstheme="minorHAnsi"/>
          <w:b/>
        </w:rPr>
      </w:pPr>
      <w:r w:rsidRPr="006733B1">
        <w:rPr>
          <w:rFonts w:cstheme="minorHAnsi"/>
          <w:b/>
        </w:rPr>
        <w:t>Fördergeber und Förderempfänger</w:t>
      </w:r>
    </w:p>
    <w:p w:rsidR="009B45F7" w:rsidRDefault="00655A66" w:rsidP="00357D6B">
      <w:pPr>
        <w:tabs>
          <w:tab w:val="left" w:pos="426"/>
        </w:tabs>
        <w:spacing w:line="360" w:lineRule="auto"/>
        <w:jc w:val="both"/>
        <w:rPr>
          <w:rFonts w:cstheme="minorHAnsi"/>
        </w:rPr>
      </w:pPr>
      <w:r w:rsidRPr="006733B1">
        <w:rPr>
          <w:rFonts w:cstheme="minorHAnsi"/>
        </w:rPr>
        <w:t>(1)</w:t>
      </w:r>
      <w:r>
        <w:rPr>
          <w:rFonts w:cstheme="minorHAnsi"/>
        </w:rPr>
        <w:tab/>
      </w:r>
      <w:r w:rsidRPr="006733B1">
        <w:rPr>
          <w:rFonts w:cstheme="minorHAnsi"/>
        </w:rPr>
        <w:t>Fördergeber ist das Land Burgenland.</w:t>
      </w:r>
    </w:p>
    <w:p w:rsidR="006733B1" w:rsidRPr="006733B1" w:rsidRDefault="00655A66" w:rsidP="00357D6B">
      <w:pPr>
        <w:tabs>
          <w:tab w:val="left" w:pos="426"/>
        </w:tabs>
        <w:spacing w:line="360" w:lineRule="auto"/>
        <w:jc w:val="both"/>
        <w:rPr>
          <w:rFonts w:cstheme="minorHAnsi"/>
        </w:rPr>
      </w:pPr>
      <w:r w:rsidRPr="006733B1">
        <w:rPr>
          <w:rFonts w:cstheme="minorHAnsi"/>
        </w:rPr>
        <w:t>(2)</w:t>
      </w:r>
      <w:r>
        <w:rPr>
          <w:rFonts w:cstheme="minorHAnsi"/>
        </w:rPr>
        <w:tab/>
        <w:t xml:space="preserve">Förderempfänger </w:t>
      </w:r>
      <w:r w:rsidRPr="001235E5">
        <w:rPr>
          <w:rFonts w:cstheme="minorHAnsi"/>
        </w:rPr>
        <w:t xml:space="preserve">sind </w:t>
      </w:r>
      <w:r w:rsidR="0010413B">
        <w:rPr>
          <w:rFonts w:cstheme="minorHAnsi"/>
        </w:rPr>
        <w:t>o</w:t>
      </w:r>
      <w:r w:rsidR="007E03BC">
        <w:rPr>
          <w:rFonts w:cstheme="minorHAnsi"/>
        </w:rPr>
        <w:t>rdentlich</w:t>
      </w:r>
      <w:r w:rsidR="0010413B">
        <w:rPr>
          <w:rFonts w:cstheme="minorHAnsi"/>
        </w:rPr>
        <w:t xml:space="preserve"> Studierende mit Hauptwohnsitz im B</w:t>
      </w:r>
      <w:r w:rsidR="00D93099">
        <w:rPr>
          <w:rFonts w:cstheme="minorHAnsi"/>
        </w:rPr>
        <w:t>urgenland, sofern sie die Voraussetzungen nach § 3 erfüllen.</w:t>
      </w:r>
    </w:p>
    <w:p w:rsidR="0070239A" w:rsidRPr="00BB5C52" w:rsidRDefault="00357D6B" w:rsidP="0046201F">
      <w:pPr>
        <w:spacing w:before="240" w:line="240" w:lineRule="auto"/>
        <w:jc w:val="center"/>
        <w:rPr>
          <w:rFonts w:cstheme="minorHAnsi"/>
          <w:b/>
        </w:rPr>
      </w:pPr>
      <w:r>
        <w:rPr>
          <w:rFonts w:cstheme="minorHAnsi"/>
          <w:b/>
        </w:rPr>
        <w:t>§ 3</w:t>
      </w:r>
    </w:p>
    <w:p w:rsidR="0070239A" w:rsidRPr="00BB5C52" w:rsidRDefault="00692494" w:rsidP="00A76ED4">
      <w:pPr>
        <w:spacing w:line="240" w:lineRule="auto"/>
        <w:jc w:val="center"/>
        <w:rPr>
          <w:rFonts w:cstheme="minorHAnsi"/>
          <w:b/>
        </w:rPr>
      </w:pPr>
      <w:r w:rsidRPr="00BB5C52">
        <w:rPr>
          <w:rFonts w:cstheme="minorHAnsi"/>
          <w:b/>
        </w:rPr>
        <w:t>Fördervoraussetzungen</w:t>
      </w:r>
      <w:r w:rsidR="00CA3891" w:rsidRPr="00BB5C52">
        <w:rPr>
          <w:rFonts w:cstheme="minorHAnsi"/>
          <w:b/>
        </w:rPr>
        <w:t xml:space="preserve"> und Grundsätze</w:t>
      </w:r>
    </w:p>
    <w:p w:rsidR="00CA3891" w:rsidRDefault="00692494" w:rsidP="00357D6B">
      <w:pPr>
        <w:tabs>
          <w:tab w:val="left" w:pos="426"/>
        </w:tabs>
        <w:spacing w:line="360" w:lineRule="auto"/>
        <w:jc w:val="both"/>
        <w:rPr>
          <w:rFonts w:cstheme="minorHAnsi"/>
        </w:rPr>
      </w:pPr>
      <w:r w:rsidRPr="00BB5C52">
        <w:rPr>
          <w:rFonts w:cstheme="minorHAnsi"/>
        </w:rPr>
        <w:t>(1)</w:t>
      </w:r>
      <w:r w:rsidR="009E2750" w:rsidRPr="00BB5C52">
        <w:rPr>
          <w:rFonts w:cstheme="minorHAnsi"/>
        </w:rPr>
        <w:tab/>
      </w:r>
      <w:r w:rsidR="002577BD">
        <w:rPr>
          <w:rFonts w:cstheme="minorHAnsi"/>
        </w:rPr>
        <w:t>Vorbehaltlich des A</w:t>
      </w:r>
      <w:r w:rsidR="006A7B89">
        <w:rPr>
          <w:rFonts w:cstheme="minorHAnsi"/>
        </w:rPr>
        <w:t xml:space="preserve">bs. </w:t>
      </w:r>
      <w:r w:rsidR="002577BD">
        <w:rPr>
          <w:rFonts w:cstheme="minorHAnsi"/>
        </w:rPr>
        <w:t>2 kann e</w:t>
      </w:r>
      <w:r w:rsidR="00266F0A">
        <w:rPr>
          <w:rFonts w:cstheme="minorHAnsi"/>
        </w:rPr>
        <w:t>ine</w:t>
      </w:r>
      <w:r w:rsidR="00365992" w:rsidRPr="00BB5C52">
        <w:rPr>
          <w:rFonts w:cstheme="minorHAnsi"/>
        </w:rPr>
        <w:t xml:space="preserve"> Förderung</w:t>
      </w:r>
      <w:r w:rsidR="00266F0A">
        <w:rPr>
          <w:rFonts w:cstheme="minorHAnsi"/>
        </w:rPr>
        <w:t xml:space="preserve"> nach diesen Richtlinien</w:t>
      </w:r>
      <w:r w:rsidR="00357D6B">
        <w:rPr>
          <w:rFonts w:cstheme="minorHAnsi"/>
        </w:rPr>
        <w:t xml:space="preserve"> zu den Kosten einer Semesternetzkarte („Semesterticket“) oder Monatskarte</w:t>
      </w:r>
      <w:r w:rsidR="00C53862">
        <w:rPr>
          <w:rFonts w:cstheme="minorHAnsi"/>
        </w:rPr>
        <w:t xml:space="preserve"> (ausgenommen </w:t>
      </w:r>
      <w:r w:rsidR="00357D6B">
        <w:rPr>
          <w:rFonts w:cstheme="minorHAnsi"/>
        </w:rPr>
        <w:t>der Monate Juli und August</w:t>
      </w:r>
      <w:r w:rsidR="00C53862">
        <w:rPr>
          <w:rFonts w:cstheme="minorHAnsi"/>
        </w:rPr>
        <w:t xml:space="preserve">) </w:t>
      </w:r>
      <w:r w:rsidR="00CA3891" w:rsidRPr="00BB5C52">
        <w:rPr>
          <w:rFonts w:cstheme="minorHAnsi"/>
        </w:rPr>
        <w:t>gewährt werden</w:t>
      </w:r>
      <w:r w:rsidR="003874A2">
        <w:rPr>
          <w:rFonts w:cstheme="minorHAnsi"/>
        </w:rPr>
        <w:t xml:space="preserve">, wenn </w:t>
      </w:r>
      <w:r w:rsidR="0010413B">
        <w:rPr>
          <w:rFonts w:cstheme="minorHAnsi"/>
        </w:rPr>
        <w:t>die oder der Studierende</w:t>
      </w:r>
    </w:p>
    <w:p w:rsidR="00C53862" w:rsidRPr="00BB5C52" w:rsidRDefault="00C53862" w:rsidP="00C53862">
      <w:pPr>
        <w:tabs>
          <w:tab w:val="left" w:pos="426"/>
        </w:tabs>
        <w:spacing w:line="360" w:lineRule="auto"/>
        <w:ind w:left="851" w:hanging="708"/>
        <w:jc w:val="both"/>
        <w:rPr>
          <w:rFonts w:cstheme="minorHAnsi"/>
        </w:rPr>
      </w:pPr>
      <w:r>
        <w:rPr>
          <w:rFonts w:cstheme="minorHAnsi"/>
        </w:rPr>
        <w:tab/>
        <w:t>1.</w:t>
      </w:r>
      <w:r>
        <w:rPr>
          <w:rFonts w:cstheme="minorHAnsi"/>
        </w:rPr>
        <w:tab/>
        <w:t>den E</w:t>
      </w:r>
      <w:r w:rsidR="00AA7A58">
        <w:rPr>
          <w:rFonts w:cstheme="minorHAnsi"/>
        </w:rPr>
        <w:t>rwerb einer</w:t>
      </w:r>
      <w:r>
        <w:rPr>
          <w:rFonts w:cstheme="minorHAnsi"/>
        </w:rPr>
        <w:t xml:space="preserve"> Semesternetzkarte oder M</w:t>
      </w:r>
      <w:r w:rsidR="00541B63">
        <w:rPr>
          <w:rFonts w:cstheme="minorHAnsi"/>
        </w:rPr>
        <w:t xml:space="preserve">onatskarte </w:t>
      </w:r>
      <w:r w:rsidR="000E0068">
        <w:rPr>
          <w:rFonts w:cstheme="minorHAnsi"/>
        </w:rPr>
        <w:t>nachweist</w:t>
      </w:r>
      <w:r>
        <w:rPr>
          <w:rFonts w:cstheme="minorHAnsi"/>
        </w:rPr>
        <w:t>,</w:t>
      </w:r>
    </w:p>
    <w:p w:rsidR="00BB5C52" w:rsidRPr="00995470" w:rsidRDefault="00BB5C52" w:rsidP="00357D6B">
      <w:pPr>
        <w:tabs>
          <w:tab w:val="left" w:pos="426"/>
          <w:tab w:val="left" w:pos="851"/>
        </w:tabs>
        <w:spacing w:line="360" w:lineRule="auto"/>
        <w:ind w:left="851" w:hanging="1134"/>
        <w:jc w:val="both"/>
        <w:rPr>
          <w:rFonts w:cstheme="minorHAnsi"/>
        </w:rPr>
      </w:pPr>
      <w:r>
        <w:rPr>
          <w:rFonts w:cstheme="minorHAnsi"/>
        </w:rPr>
        <w:lastRenderedPageBreak/>
        <w:tab/>
      </w:r>
      <w:r w:rsidR="00C53862">
        <w:rPr>
          <w:rFonts w:cstheme="minorHAnsi"/>
        </w:rPr>
        <w:t>2</w:t>
      </w:r>
      <w:r>
        <w:rPr>
          <w:rFonts w:cstheme="minorHAnsi"/>
        </w:rPr>
        <w:t>.</w:t>
      </w:r>
      <w:r>
        <w:rPr>
          <w:rFonts w:cstheme="minorHAnsi"/>
        </w:rPr>
        <w:tab/>
      </w:r>
      <w:r w:rsidR="00E3067E">
        <w:rPr>
          <w:rFonts w:cstheme="minorHAnsi"/>
        </w:rPr>
        <w:t xml:space="preserve">eine </w:t>
      </w:r>
      <w:r w:rsidR="00E3067E" w:rsidRPr="00E3067E">
        <w:rPr>
          <w:rFonts w:cstheme="minorHAnsi"/>
        </w:rPr>
        <w:t>Studienbestätigung</w:t>
      </w:r>
      <w:r w:rsidR="00AA7A58">
        <w:rPr>
          <w:rFonts w:cstheme="minorHAnsi"/>
        </w:rPr>
        <w:t xml:space="preserve"> für das jeweilige Semester im Studienjahr 2020/2021</w:t>
      </w:r>
      <w:r w:rsidR="00E3067E" w:rsidRPr="00E3067E">
        <w:rPr>
          <w:rFonts w:cstheme="minorHAnsi"/>
        </w:rPr>
        <w:t xml:space="preserve"> </w:t>
      </w:r>
      <w:r w:rsidR="00E3067E">
        <w:rPr>
          <w:rFonts w:cstheme="minorHAnsi"/>
        </w:rPr>
        <w:t xml:space="preserve">als </w:t>
      </w:r>
      <w:r w:rsidR="0010413B" w:rsidRPr="00261BC8">
        <w:rPr>
          <w:rFonts w:cstheme="minorHAnsi"/>
        </w:rPr>
        <w:t>ordentliche Hörerin oder</w:t>
      </w:r>
      <w:r w:rsidR="0010413B">
        <w:rPr>
          <w:rFonts w:cstheme="minorHAnsi"/>
        </w:rPr>
        <w:t xml:space="preserve"> als </w:t>
      </w:r>
      <w:r w:rsidR="0010413B" w:rsidRPr="00261BC8">
        <w:rPr>
          <w:rFonts w:cstheme="minorHAnsi"/>
        </w:rPr>
        <w:t>ordentlicher Hörer an</w:t>
      </w:r>
      <w:r w:rsidR="0010413B">
        <w:rPr>
          <w:rFonts w:cstheme="minorHAnsi"/>
        </w:rPr>
        <w:t xml:space="preserve"> einer</w:t>
      </w:r>
      <w:r w:rsidR="00357D6B">
        <w:rPr>
          <w:rFonts w:cstheme="minorHAnsi"/>
        </w:rPr>
        <w:t xml:space="preserve"> außerhalb des Landes Burgenland liegenden</w:t>
      </w:r>
      <w:r w:rsidR="0010413B">
        <w:rPr>
          <w:rFonts w:cstheme="minorHAnsi"/>
        </w:rPr>
        <w:t xml:space="preserve"> österreichischen Universität, Hochschule oder Fachhochschule</w:t>
      </w:r>
      <w:r w:rsidR="00AA7A58">
        <w:rPr>
          <w:rFonts w:cstheme="minorHAnsi"/>
        </w:rPr>
        <w:t xml:space="preserve"> </w:t>
      </w:r>
      <w:r w:rsidR="000E0068">
        <w:rPr>
          <w:rFonts w:cstheme="minorHAnsi"/>
        </w:rPr>
        <w:t xml:space="preserve">vorlegt </w:t>
      </w:r>
      <w:r w:rsidR="002577BD">
        <w:rPr>
          <w:rFonts w:cstheme="minorHAnsi"/>
        </w:rPr>
        <w:t>und</w:t>
      </w:r>
    </w:p>
    <w:p w:rsidR="002577BD" w:rsidRPr="00995470" w:rsidRDefault="00C53862" w:rsidP="00357D6B">
      <w:pPr>
        <w:tabs>
          <w:tab w:val="left" w:pos="426"/>
        </w:tabs>
        <w:spacing w:line="360" w:lineRule="auto"/>
        <w:ind w:left="851" w:hanging="1410"/>
        <w:jc w:val="both"/>
        <w:rPr>
          <w:rFonts w:cstheme="minorHAnsi"/>
        </w:rPr>
      </w:pPr>
      <w:r>
        <w:rPr>
          <w:rFonts w:cstheme="minorHAnsi"/>
        </w:rPr>
        <w:tab/>
        <w:t>3</w:t>
      </w:r>
      <w:r w:rsidR="00BB5C52" w:rsidRPr="00995470">
        <w:rPr>
          <w:rFonts w:cstheme="minorHAnsi"/>
        </w:rPr>
        <w:t>.</w:t>
      </w:r>
      <w:r w:rsidR="00BB5C52" w:rsidRPr="00995470">
        <w:rPr>
          <w:rFonts w:cstheme="minorHAnsi"/>
        </w:rPr>
        <w:tab/>
      </w:r>
      <w:r w:rsidR="0010413B" w:rsidRPr="0010413B">
        <w:rPr>
          <w:rFonts w:cstheme="minorHAnsi"/>
        </w:rPr>
        <w:t>bei Antragstellung seit mindestens 7</w:t>
      </w:r>
      <w:r w:rsidR="002577BD">
        <w:rPr>
          <w:rFonts w:cstheme="minorHAnsi"/>
        </w:rPr>
        <w:t xml:space="preserve"> Monaten durchgehend einen</w:t>
      </w:r>
      <w:r w:rsidR="0010413B" w:rsidRPr="0010413B">
        <w:rPr>
          <w:rFonts w:cstheme="minorHAnsi"/>
        </w:rPr>
        <w:t xml:space="preserve"> H</w:t>
      </w:r>
      <w:r w:rsidR="002577BD">
        <w:rPr>
          <w:rFonts w:cstheme="minorHAnsi"/>
        </w:rPr>
        <w:t>auptwohnsitz im Burgenland hat.</w:t>
      </w:r>
    </w:p>
    <w:p w:rsidR="002577BD" w:rsidRDefault="00266F0A" w:rsidP="00357D6B">
      <w:pPr>
        <w:tabs>
          <w:tab w:val="left" w:pos="426"/>
        </w:tabs>
        <w:spacing w:line="360" w:lineRule="auto"/>
        <w:jc w:val="both"/>
        <w:rPr>
          <w:rFonts w:cstheme="minorHAnsi"/>
        </w:rPr>
      </w:pPr>
      <w:r w:rsidRPr="0039554C">
        <w:rPr>
          <w:rFonts w:cstheme="minorHAnsi"/>
        </w:rPr>
        <w:t>(</w:t>
      </w:r>
      <w:r w:rsidR="00790471" w:rsidRPr="0039554C">
        <w:rPr>
          <w:rFonts w:cstheme="minorHAnsi"/>
        </w:rPr>
        <w:t>2</w:t>
      </w:r>
      <w:r w:rsidRPr="0039554C">
        <w:rPr>
          <w:rFonts w:cstheme="minorHAnsi"/>
        </w:rPr>
        <w:t>)</w:t>
      </w:r>
      <w:r w:rsidRPr="0039554C">
        <w:rPr>
          <w:rFonts w:cstheme="minorHAnsi"/>
        </w:rPr>
        <w:tab/>
      </w:r>
      <w:r w:rsidR="002577BD">
        <w:rPr>
          <w:rFonts w:cstheme="minorHAnsi"/>
        </w:rPr>
        <w:t>Eine Förderung nach diesen Richtlinien kann nur bi</w:t>
      </w:r>
      <w:r w:rsidR="002577BD" w:rsidRPr="002577BD">
        <w:rPr>
          <w:rFonts w:cstheme="minorHAnsi"/>
        </w:rPr>
        <w:t>s einschließlich jenes</w:t>
      </w:r>
      <w:r w:rsidR="002577BD">
        <w:rPr>
          <w:rFonts w:cstheme="minorHAnsi"/>
        </w:rPr>
        <w:t xml:space="preserve"> </w:t>
      </w:r>
      <w:r w:rsidR="002577BD" w:rsidRPr="002577BD">
        <w:rPr>
          <w:rFonts w:cstheme="minorHAnsi"/>
        </w:rPr>
        <w:t>Semesters gewährt</w:t>
      </w:r>
      <w:r w:rsidR="002577BD">
        <w:rPr>
          <w:rFonts w:cstheme="minorHAnsi"/>
        </w:rPr>
        <w:t xml:space="preserve"> werden, in dem die oder der ordentliche Studierende das 2</w:t>
      </w:r>
      <w:r w:rsidR="00C63722">
        <w:rPr>
          <w:rFonts w:cstheme="minorHAnsi"/>
        </w:rPr>
        <w:t>6</w:t>
      </w:r>
      <w:r w:rsidR="002577BD">
        <w:rPr>
          <w:rFonts w:cstheme="minorHAnsi"/>
        </w:rPr>
        <w:t>. Lebensjahr vollendet hat.</w:t>
      </w:r>
    </w:p>
    <w:p w:rsidR="002577BD" w:rsidRDefault="002577BD" w:rsidP="00357D6B">
      <w:pPr>
        <w:tabs>
          <w:tab w:val="left" w:pos="426"/>
        </w:tabs>
        <w:spacing w:line="360" w:lineRule="auto"/>
        <w:jc w:val="both"/>
        <w:rPr>
          <w:rFonts w:cstheme="minorHAnsi"/>
        </w:rPr>
      </w:pPr>
      <w:r>
        <w:rPr>
          <w:rFonts w:cstheme="minorHAnsi"/>
        </w:rPr>
        <w:t>(3)</w:t>
      </w:r>
      <w:r>
        <w:rPr>
          <w:rFonts w:cstheme="minorHAnsi"/>
        </w:rPr>
        <w:tab/>
        <w:t>Eine Förderung</w:t>
      </w:r>
      <w:r w:rsidR="00357D6B">
        <w:rPr>
          <w:rFonts w:cstheme="minorHAnsi"/>
        </w:rPr>
        <w:t xml:space="preserve"> nach diesen Richtlinien kann nicht gewährt werden für</w:t>
      </w:r>
      <w:r>
        <w:rPr>
          <w:rFonts w:cstheme="minorHAnsi"/>
        </w:rPr>
        <w:t xml:space="preserve"> Fahrtkosten zwischen dem Wohnort und dem Studienort </w:t>
      </w:r>
      <w:r w:rsidRPr="002577BD">
        <w:rPr>
          <w:rFonts w:cstheme="minorHAnsi"/>
        </w:rPr>
        <w:t>d</w:t>
      </w:r>
      <w:r w:rsidR="00357D6B">
        <w:rPr>
          <w:rFonts w:cstheme="minorHAnsi"/>
        </w:rPr>
        <w:t xml:space="preserve">er oder </w:t>
      </w:r>
      <w:r w:rsidRPr="002577BD">
        <w:rPr>
          <w:rFonts w:cstheme="minorHAnsi"/>
        </w:rPr>
        <w:t>des Studierenden</w:t>
      </w:r>
      <w:r w:rsidR="00357D6B">
        <w:rPr>
          <w:rFonts w:cstheme="minorHAnsi"/>
        </w:rPr>
        <w:t>.</w:t>
      </w:r>
    </w:p>
    <w:p w:rsidR="00357D6B" w:rsidRDefault="00357D6B" w:rsidP="00357D6B">
      <w:pPr>
        <w:tabs>
          <w:tab w:val="left" w:pos="426"/>
        </w:tabs>
        <w:spacing w:line="360" w:lineRule="auto"/>
        <w:jc w:val="both"/>
        <w:rPr>
          <w:rFonts w:cstheme="minorHAnsi"/>
        </w:rPr>
      </w:pPr>
      <w:r>
        <w:rPr>
          <w:rFonts w:cstheme="minorHAnsi"/>
        </w:rPr>
        <w:t>(4)</w:t>
      </w:r>
      <w:r>
        <w:rPr>
          <w:rFonts w:cstheme="minorHAnsi"/>
        </w:rPr>
        <w:tab/>
        <w:t>Eine Förderung nach diesen Richtlinien erfolgt unabhängig vom Studienerfolg und Einkommen der oder des Studierenden.</w:t>
      </w:r>
    </w:p>
    <w:p w:rsidR="00E35EC5" w:rsidRPr="002577BD" w:rsidRDefault="00E35EC5" w:rsidP="00357D6B">
      <w:pPr>
        <w:tabs>
          <w:tab w:val="left" w:pos="426"/>
        </w:tabs>
        <w:spacing w:line="360" w:lineRule="auto"/>
        <w:jc w:val="both"/>
        <w:rPr>
          <w:rFonts w:cstheme="minorHAnsi"/>
        </w:rPr>
      </w:pPr>
      <w:r>
        <w:rPr>
          <w:rFonts w:cstheme="minorHAnsi"/>
        </w:rPr>
        <w:t>(</w:t>
      </w:r>
      <w:r w:rsidR="000E0068">
        <w:rPr>
          <w:rFonts w:cstheme="minorHAnsi"/>
        </w:rPr>
        <w:t>5</w:t>
      </w:r>
      <w:r>
        <w:rPr>
          <w:rFonts w:cstheme="minorHAnsi"/>
        </w:rPr>
        <w:t>)</w:t>
      </w:r>
      <w:r>
        <w:rPr>
          <w:rFonts w:cstheme="minorHAnsi"/>
        </w:rPr>
        <w:tab/>
        <w:t>Eine Förderung nach diesen Richtlinien</w:t>
      </w:r>
      <w:r w:rsidR="00AA7A58">
        <w:rPr>
          <w:rFonts w:cstheme="minorHAnsi"/>
        </w:rPr>
        <w:t xml:space="preserve"> erfolgt unabhängig eines Bezug</w:t>
      </w:r>
      <w:r>
        <w:rPr>
          <w:rFonts w:cstheme="minorHAnsi"/>
        </w:rPr>
        <w:t>s von Familienbeihilfe.</w:t>
      </w:r>
    </w:p>
    <w:p w:rsidR="00954278" w:rsidRPr="00FC2FE0" w:rsidRDefault="000E0068" w:rsidP="00357D6B">
      <w:pPr>
        <w:tabs>
          <w:tab w:val="left" w:pos="426"/>
        </w:tabs>
        <w:spacing w:line="360" w:lineRule="auto"/>
        <w:jc w:val="both"/>
        <w:rPr>
          <w:rFonts w:cstheme="minorHAnsi"/>
        </w:rPr>
      </w:pPr>
      <w:r>
        <w:rPr>
          <w:rFonts w:cstheme="minorHAnsi"/>
        </w:rPr>
        <w:t>(6</w:t>
      </w:r>
      <w:r w:rsidR="00266F0A">
        <w:rPr>
          <w:rFonts w:cstheme="minorHAnsi"/>
        </w:rPr>
        <w:t>)</w:t>
      </w:r>
      <w:r w:rsidR="00266F0A">
        <w:rPr>
          <w:rFonts w:cstheme="minorHAnsi"/>
        </w:rPr>
        <w:tab/>
        <w:t>Auf eine</w:t>
      </w:r>
      <w:r w:rsidR="00BE447B" w:rsidRPr="00465F88">
        <w:rPr>
          <w:rFonts w:cstheme="minorHAnsi"/>
        </w:rPr>
        <w:t xml:space="preserve"> Förderung</w:t>
      </w:r>
      <w:r w:rsidR="00266F0A">
        <w:rPr>
          <w:rFonts w:cstheme="minorHAnsi"/>
        </w:rPr>
        <w:t xml:space="preserve"> nach diesen Richtlinien</w:t>
      </w:r>
      <w:r w:rsidR="00BE447B" w:rsidRPr="00465F88">
        <w:rPr>
          <w:rFonts w:cstheme="minorHAnsi"/>
        </w:rPr>
        <w:t xml:space="preserve"> besteht kein Rechtsanspruch.</w:t>
      </w:r>
    </w:p>
    <w:p w:rsidR="00692494" w:rsidRPr="00692494" w:rsidRDefault="00357D6B" w:rsidP="0046201F">
      <w:pPr>
        <w:spacing w:before="240" w:line="240" w:lineRule="auto"/>
        <w:jc w:val="center"/>
        <w:rPr>
          <w:rFonts w:cstheme="minorHAnsi"/>
          <w:b/>
        </w:rPr>
      </w:pPr>
      <w:r>
        <w:rPr>
          <w:rFonts w:cstheme="minorHAnsi"/>
          <w:b/>
        </w:rPr>
        <w:t>§ 4</w:t>
      </w:r>
    </w:p>
    <w:p w:rsidR="00692494" w:rsidRDefault="00692494" w:rsidP="00A76ED4">
      <w:pPr>
        <w:spacing w:line="240" w:lineRule="auto"/>
        <w:jc w:val="center"/>
        <w:rPr>
          <w:rFonts w:cstheme="minorHAnsi"/>
          <w:b/>
        </w:rPr>
      </w:pPr>
      <w:r>
        <w:rPr>
          <w:rFonts w:cstheme="minorHAnsi"/>
          <w:b/>
        </w:rPr>
        <w:t>Förderausmaß</w:t>
      </w:r>
    </w:p>
    <w:p w:rsidR="00357D6B" w:rsidRDefault="00104F8A" w:rsidP="00E35EC5">
      <w:pPr>
        <w:tabs>
          <w:tab w:val="left" w:pos="426"/>
        </w:tabs>
        <w:spacing w:line="360" w:lineRule="auto"/>
        <w:jc w:val="both"/>
        <w:rPr>
          <w:rFonts w:cstheme="minorHAnsi"/>
        </w:rPr>
      </w:pPr>
      <w:r w:rsidRPr="00104F8A">
        <w:rPr>
          <w:rFonts w:cstheme="minorHAnsi"/>
        </w:rPr>
        <w:t>(1)</w:t>
      </w:r>
      <w:r w:rsidR="009E2750">
        <w:rPr>
          <w:rFonts w:cstheme="minorHAnsi"/>
        </w:rPr>
        <w:tab/>
      </w:r>
      <w:r w:rsidR="00357D6B">
        <w:rPr>
          <w:rFonts w:cstheme="minorHAnsi"/>
        </w:rPr>
        <w:t>Ein</w:t>
      </w:r>
      <w:r w:rsidRPr="00104F8A">
        <w:rPr>
          <w:rFonts w:cstheme="minorHAnsi"/>
        </w:rPr>
        <w:t>e</w:t>
      </w:r>
      <w:r>
        <w:rPr>
          <w:rFonts w:cstheme="minorHAnsi"/>
        </w:rPr>
        <w:t xml:space="preserve"> Förderung</w:t>
      </w:r>
      <w:r w:rsidR="00357D6B">
        <w:rPr>
          <w:rFonts w:cstheme="minorHAnsi"/>
        </w:rPr>
        <w:t xml:space="preserve"> nach diesen Richtlinien</w:t>
      </w:r>
      <w:r w:rsidR="00E3067E">
        <w:rPr>
          <w:rFonts w:cstheme="minorHAnsi"/>
        </w:rPr>
        <w:t xml:space="preserve"> kann höchstens </w:t>
      </w:r>
      <w:r w:rsidRPr="00357D6B">
        <w:rPr>
          <w:rFonts w:cstheme="minorHAnsi"/>
        </w:rPr>
        <w:t>im Ausmaß von</w:t>
      </w:r>
      <w:r w:rsidR="00357D6B" w:rsidRPr="00357D6B">
        <w:rPr>
          <w:rFonts w:cstheme="minorHAnsi"/>
        </w:rPr>
        <w:t xml:space="preserve"> 50</w:t>
      </w:r>
      <w:r w:rsidR="00357D6B">
        <w:rPr>
          <w:rFonts w:cstheme="minorHAnsi"/>
        </w:rPr>
        <w:t>% der nachgewiesenen Kosten</w:t>
      </w:r>
      <w:r w:rsidR="00E35EC5">
        <w:rPr>
          <w:rFonts w:cstheme="minorHAnsi"/>
        </w:rPr>
        <w:t xml:space="preserve"> einer</w:t>
      </w:r>
      <w:r w:rsidR="00E3067E">
        <w:rPr>
          <w:rFonts w:cstheme="minorHAnsi"/>
        </w:rPr>
        <w:t xml:space="preserve"> Semesternetz- oder Monatskarte gewährt werden.</w:t>
      </w:r>
    </w:p>
    <w:p w:rsidR="00162226" w:rsidRDefault="00E35EC5" w:rsidP="00FE5A56">
      <w:pPr>
        <w:tabs>
          <w:tab w:val="left" w:pos="426"/>
        </w:tabs>
        <w:spacing w:line="360" w:lineRule="auto"/>
        <w:jc w:val="both"/>
        <w:rPr>
          <w:rFonts w:cstheme="minorHAnsi"/>
        </w:rPr>
      </w:pPr>
      <w:r w:rsidRPr="00E3067E">
        <w:rPr>
          <w:rFonts w:cstheme="minorHAnsi"/>
        </w:rPr>
        <w:t>(2)</w:t>
      </w:r>
      <w:r w:rsidRPr="00E3067E">
        <w:rPr>
          <w:rFonts w:cstheme="minorHAnsi"/>
        </w:rPr>
        <w:tab/>
        <w:t xml:space="preserve">Eine Förderung nach diesen Richtlinien kann jeweils nur einmalig – pro </w:t>
      </w:r>
      <w:r w:rsidR="00E3067E" w:rsidRPr="00E3067E">
        <w:rPr>
          <w:rFonts w:cstheme="minorHAnsi"/>
        </w:rPr>
        <w:t>Semester</w:t>
      </w:r>
      <w:r w:rsidR="00865177">
        <w:rPr>
          <w:rFonts w:cstheme="minorHAnsi"/>
        </w:rPr>
        <w:t>- gewährt werden und kann maximal in der H</w:t>
      </w:r>
      <w:r w:rsidR="00E3067E" w:rsidRPr="00E3067E">
        <w:rPr>
          <w:rFonts w:cstheme="minorHAnsi"/>
        </w:rPr>
        <w:t>öhe des günstigsten Kaufpreises der jeweiligen Fahrkarte erfolgen.</w:t>
      </w:r>
    </w:p>
    <w:p w:rsidR="00FC2178" w:rsidRPr="00A76ED4" w:rsidRDefault="00E3067E" w:rsidP="0046201F">
      <w:pPr>
        <w:spacing w:before="240" w:line="240" w:lineRule="auto"/>
        <w:jc w:val="center"/>
        <w:rPr>
          <w:rFonts w:cstheme="minorHAnsi"/>
          <w:b/>
        </w:rPr>
      </w:pPr>
      <w:r>
        <w:rPr>
          <w:rFonts w:cstheme="minorHAnsi"/>
          <w:b/>
        </w:rPr>
        <w:t>§ 5</w:t>
      </w:r>
    </w:p>
    <w:p w:rsidR="00FC2178" w:rsidRPr="00A76ED4" w:rsidRDefault="00FC2178" w:rsidP="00FC2178">
      <w:pPr>
        <w:spacing w:line="240" w:lineRule="auto"/>
        <w:jc w:val="center"/>
        <w:rPr>
          <w:rFonts w:cstheme="minorHAnsi"/>
          <w:b/>
        </w:rPr>
      </w:pPr>
      <w:r>
        <w:rPr>
          <w:rFonts w:cstheme="minorHAnsi"/>
          <w:b/>
        </w:rPr>
        <w:t>Förderantrag</w:t>
      </w:r>
      <w:r w:rsidR="00261BC8">
        <w:rPr>
          <w:rFonts w:cstheme="minorHAnsi"/>
          <w:b/>
        </w:rPr>
        <w:t xml:space="preserve"> und Abwicklung</w:t>
      </w:r>
    </w:p>
    <w:p w:rsidR="00FC2178" w:rsidRDefault="00FC2178" w:rsidP="00261BC8">
      <w:pPr>
        <w:tabs>
          <w:tab w:val="left" w:pos="426"/>
        </w:tabs>
        <w:spacing w:line="360" w:lineRule="auto"/>
        <w:jc w:val="both"/>
        <w:rPr>
          <w:rFonts w:cstheme="minorHAnsi"/>
        </w:rPr>
      </w:pPr>
      <w:r>
        <w:rPr>
          <w:rFonts w:cstheme="minorHAnsi"/>
        </w:rPr>
        <w:t>(</w:t>
      </w:r>
      <w:r w:rsidRPr="00104F8A">
        <w:rPr>
          <w:rFonts w:cstheme="minorHAnsi"/>
        </w:rPr>
        <w:t>1)</w:t>
      </w:r>
      <w:r w:rsidR="009E2750">
        <w:rPr>
          <w:rFonts w:cstheme="minorHAnsi"/>
        </w:rPr>
        <w:tab/>
      </w:r>
      <w:r w:rsidR="00541B63">
        <w:rPr>
          <w:rFonts w:cstheme="minorHAnsi"/>
        </w:rPr>
        <w:t>Eine</w:t>
      </w:r>
      <w:r w:rsidRPr="00A76ED4">
        <w:rPr>
          <w:rFonts w:cstheme="minorHAnsi"/>
        </w:rPr>
        <w:t xml:space="preserve"> Förderung</w:t>
      </w:r>
      <w:r w:rsidR="00541B63">
        <w:rPr>
          <w:rFonts w:cstheme="minorHAnsi"/>
        </w:rPr>
        <w:t xml:space="preserve"> nach diesen Richtlinien</w:t>
      </w:r>
      <w:r w:rsidRPr="00A76ED4">
        <w:rPr>
          <w:rFonts w:cstheme="minorHAnsi"/>
        </w:rPr>
        <w:t xml:space="preserve"> kann nur auf Antrag gewährt werden.</w:t>
      </w:r>
    </w:p>
    <w:p w:rsidR="00FC2178" w:rsidRPr="00261BC8" w:rsidRDefault="00FC2178" w:rsidP="00261BC8">
      <w:pPr>
        <w:tabs>
          <w:tab w:val="left" w:pos="426"/>
        </w:tabs>
        <w:spacing w:line="360" w:lineRule="auto"/>
        <w:jc w:val="both"/>
        <w:rPr>
          <w:rFonts w:cstheme="minorHAnsi"/>
        </w:rPr>
      </w:pPr>
      <w:r w:rsidRPr="00261BC8">
        <w:rPr>
          <w:rFonts w:cstheme="minorHAnsi"/>
        </w:rPr>
        <w:t>(2)</w:t>
      </w:r>
      <w:r w:rsidR="009E2750" w:rsidRPr="00261BC8">
        <w:rPr>
          <w:rFonts w:cstheme="minorHAnsi"/>
        </w:rPr>
        <w:tab/>
      </w:r>
      <w:r w:rsidR="00261BC8" w:rsidRPr="00261BC8">
        <w:rPr>
          <w:rFonts w:cstheme="minorHAnsi"/>
        </w:rPr>
        <w:t>Das</w:t>
      </w:r>
      <w:r w:rsidR="00E3067E">
        <w:rPr>
          <w:rFonts w:cstheme="minorHAnsi"/>
        </w:rPr>
        <w:t xml:space="preserve"> in den Gemeindeämtern</w:t>
      </w:r>
      <w:r w:rsidR="00261BC8" w:rsidRPr="00261BC8">
        <w:rPr>
          <w:rFonts w:cstheme="minorHAnsi"/>
        </w:rPr>
        <w:t xml:space="preserve"> aufliegende oder im Int</w:t>
      </w:r>
      <w:r w:rsidR="00261BC8">
        <w:rPr>
          <w:rFonts w:cstheme="minorHAnsi"/>
        </w:rPr>
        <w:t>ernet abrufbare Antragsformular</w:t>
      </w:r>
      <w:r w:rsidR="00E3067E" w:rsidRPr="00E3067E">
        <w:t xml:space="preserve"> </w:t>
      </w:r>
      <w:r w:rsidR="00E3067E">
        <w:t>„ANTRAG auf Gewährung eines Zuschusses zu den Kosten einer Semesternetzkarte/Monatskarten für ordentlich Studierende“</w:t>
      </w:r>
      <w:r w:rsidR="00E3067E">
        <w:rPr>
          <w:rFonts w:cstheme="minorHAnsi"/>
        </w:rPr>
        <w:t xml:space="preserve"> </w:t>
      </w:r>
      <w:r w:rsidR="00261BC8">
        <w:rPr>
          <w:rFonts w:cstheme="minorHAnsi"/>
        </w:rPr>
        <w:t>ist</w:t>
      </w:r>
      <w:r w:rsidR="00646FCA">
        <w:rPr>
          <w:rFonts w:cstheme="minorHAnsi"/>
        </w:rPr>
        <w:t xml:space="preserve"> </w:t>
      </w:r>
      <w:r w:rsidR="00646FCA" w:rsidRPr="00646FCA">
        <w:rPr>
          <w:rFonts w:cstheme="minorHAnsi"/>
        </w:rPr>
        <w:t>integrierender Bestandteil dieser Richtlinien</w:t>
      </w:r>
      <w:r w:rsidR="00646FCA">
        <w:rPr>
          <w:rFonts w:cstheme="minorHAnsi"/>
        </w:rPr>
        <w:t xml:space="preserve"> und ist</w:t>
      </w:r>
      <w:r w:rsidR="00261BC8">
        <w:rPr>
          <w:rFonts w:cstheme="minorHAnsi"/>
        </w:rPr>
        <w:t xml:space="preserve"> von der </w:t>
      </w:r>
      <w:r w:rsidR="00261BC8" w:rsidRPr="00261BC8">
        <w:rPr>
          <w:rFonts w:cstheme="minorHAnsi"/>
        </w:rPr>
        <w:t>Antragsteller</w:t>
      </w:r>
      <w:r w:rsidR="00261BC8">
        <w:rPr>
          <w:rFonts w:cstheme="minorHAnsi"/>
        </w:rPr>
        <w:t xml:space="preserve">in oder vom Antragsteller zu verwenden. </w:t>
      </w:r>
      <w:r w:rsidRPr="00261BC8">
        <w:rPr>
          <w:rFonts w:cstheme="minorHAnsi"/>
        </w:rPr>
        <w:t>Es ist vollständig auszufüllen und zu un</w:t>
      </w:r>
      <w:r w:rsidR="00261BC8">
        <w:rPr>
          <w:rFonts w:cstheme="minorHAnsi"/>
        </w:rPr>
        <w:t>terfertigen.</w:t>
      </w:r>
    </w:p>
    <w:p w:rsidR="00FC2178" w:rsidRPr="00261BC8" w:rsidRDefault="00FC2178" w:rsidP="00261BC8">
      <w:pPr>
        <w:tabs>
          <w:tab w:val="left" w:pos="426"/>
        </w:tabs>
        <w:spacing w:line="360" w:lineRule="auto"/>
        <w:jc w:val="both"/>
      </w:pPr>
      <w:r w:rsidRPr="00261BC8">
        <w:rPr>
          <w:rFonts w:cstheme="minorHAnsi"/>
        </w:rPr>
        <w:t>(3)</w:t>
      </w:r>
      <w:r w:rsidR="00330DDA" w:rsidRPr="00261BC8">
        <w:rPr>
          <w:rFonts w:cstheme="minorHAnsi"/>
        </w:rPr>
        <w:tab/>
      </w:r>
      <w:r w:rsidRPr="00261BC8">
        <w:t>Dem Antrag sind folgende Unterlagen in Kopie anzuschließen:</w:t>
      </w:r>
    </w:p>
    <w:p w:rsidR="00FC2178" w:rsidRPr="00261BC8" w:rsidRDefault="00FC2178" w:rsidP="00261BC8">
      <w:pPr>
        <w:tabs>
          <w:tab w:val="left" w:pos="851"/>
        </w:tabs>
        <w:spacing w:line="360" w:lineRule="auto"/>
        <w:ind w:left="426"/>
        <w:jc w:val="both"/>
        <w:rPr>
          <w:rFonts w:cstheme="minorHAnsi"/>
        </w:rPr>
      </w:pPr>
      <w:r w:rsidRPr="00261BC8">
        <w:rPr>
          <w:rFonts w:cstheme="minorHAnsi"/>
        </w:rPr>
        <w:t>1.</w:t>
      </w:r>
      <w:r w:rsidRPr="00261BC8">
        <w:rPr>
          <w:rFonts w:cstheme="minorHAnsi"/>
        </w:rPr>
        <w:tab/>
      </w:r>
      <w:r w:rsidR="00E3067E">
        <w:rPr>
          <w:rFonts w:cstheme="minorHAnsi"/>
        </w:rPr>
        <w:t>Studienbestätigung gemäß § 3 Abs. 1 Z 2,</w:t>
      </w:r>
    </w:p>
    <w:p w:rsidR="00FC2178" w:rsidRPr="00261BC8" w:rsidRDefault="00FC2178" w:rsidP="00261BC8">
      <w:pPr>
        <w:tabs>
          <w:tab w:val="left" w:pos="851"/>
        </w:tabs>
        <w:spacing w:line="360" w:lineRule="auto"/>
        <w:ind w:left="426"/>
        <w:jc w:val="both"/>
      </w:pPr>
      <w:r w:rsidRPr="00261BC8">
        <w:rPr>
          <w:rFonts w:cstheme="minorHAnsi"/>
        </w:rPr>
        <w:t>2.</w:t>
      </w:r>
      <w:r w:rsidRPr="00261BC8">
        <w:rPr>
          <w:rFonts w:cstheme="minorHAnsi"/>
        </w:rPr>
        <w:tab/>
      </w:r>
      <w:r w:rsidR="00261BC8" w:rsidRPr="00261BC8">
        <w:t>Kopie der Semesternetzkarte oder Monatskarte</w:t>
      </w:r>
      <w:r w:rsidR="00E3067E">
        <w:t>(n)</w:t>
      </w:r>
      <w:r w:rsidRPr="00261BC8">
        <w:t>,</w:t>
      </w:r>
    </w:p>
    <w:p w:rsidR="00707D53" w:rsidRDefault="00FC2178" w:rsidP="00261BC8">
      <w:pPr>
        <w:tabs>
          <w:tab w:val="left" w:pos="851"/>
        </w:tabs>
        <w:spacing w:line="360" w:lineRule="auto"/>
        <w:ind w:left="851" w:hanging="425"/>
        <w:jc w:val="both"/>
      </w:pPr>
      <w:r w:rsidRPr="00261BC8">
        <w:lastRenderedPageBreak/>
        <w:t>3.</w:t>
      </w:r>
      <w:r w:rsidRPr="00261BC8">
        <w:tab/>
      </w:r>
      <w:r w:rsidR="00261BC8" w:rsidRPr="00261BC8">
        <w:t>Zahlungsbeleg im Original.</w:t>
      </w:r>
    </w:p>
    <w:p w:rsidR="00261BC8" w:rsidRDefault="00261BC8" w:rsidP="00261BC8">
      <w:pPr>
        <w:tabs>
          <w:tab w:val="left" w:pos="426"/>
          <w:tab w:val="left" w:pos="851"/>
        </w:tabs>
        <w:spacing w:line="360" w:lineRule="auto"/>
        <w:jc w:val="both"/>
      </w:pPr>
      <w:r>
        <w:t>(4)</w:t>
      </w:r>
      <w:r>
        <w:tab/>
        <w:t>Der Antrag kann für das Sommersemester jeweils vom 1.3. bis 15.7. und für das Wintersemester vom 1.10. bis 15.2. des Kalenderjahres beim Gemeindeamt der Hauptwohnsitzgemeinde persönlich oder in elektronischer Form eingebracht werden (als eingebracht gilt das Datum des eingegebenen Antrages). Fällt der 15.2. bzw. 15.7. auf einen arbeitsfreien Tag (Samstag, Sonntag oder Feiertag), so gilt der nächste Werktag als Eingabeschluss. Antragstellungen außerhalb der Antragsfristen werden nicht berücksichtigt.</w:t>
      </w:r>
    </w:p>
    <w:p w:rsidR="00E3067E" w:rsidRDefault="00261BC8" w:rsidP="00261BC8">
      <w:pPr>
        <w:tabs>
          <w:tab w:val="left" w:pos="426"/>
          <w:tab w:val="left" w:pos="851"/>
        </w:tabs>
        <w:spacing w:line="360" w:lineRule="auto"/>
        <w:jc w:val="both"/>
      </w:pPr>
      <w:r>
        <w:t>(5)</w:t>
      </w:r>
      <w:r>
        <w:tab/>
        <w:t>Anträge für Monatskarte(n) sind am Ende des jeweiligen Semesters gesammelt zu beantragen.</w:t>
      </w:r>
    </w:p>
    <w:p w:rsidR="00261BC8" w:rsidRDefault="00261BC8" w:rsidP="00261BC8">
      <w:pPr>
        <w:tabs>
          <w:tab w:val="left" w:pos="426"/>
          <w:tab w:val="left" w:pos="851"/>
        </w:tabs>
        <w:spacing w:line="360" w:lineRule="auto"/>
        <w:jc w:val="both"/>
      </w:pPr>
      <w:r>
        <w:t>(6)</w:t>
      </w:r>
      <w:r>
        <w:tab/>
        <w:t xml:space="preserve">Dem Hauptwohnsitzgemeindeamt obliegt die Prüfung </w:t>
      </w:r>
      <w:r w:rsidR="00E3067E">
        <w:t>und Feststellung, ob die für die</w:t>
      </w:r>
      <w:r>
        <w:t xml:space="preserve"> Förderung maßgeblichen Richtlinien des Amtes der Burgenländischen Landesregierung eingehalten werden.</w:t>
      </w:r>
    </w:p>
    <w:p w:rsidR="00261BC8" w:rsidRPr="00261BC8" w:rsidRDefault="00261BC8" w:rsidP="00261BC8">
      <w:pPr>
        <w:tabs>
          <w:tab w:val="left" w:pos="426"/>
          <w:tab w:val="left" w:pos="851"/>
        </w:tabs>
        <w:spacing w:line="360" w:lineRule="auto"/>
        <w:jc w:val="both"/>
      </w:pPr>
      <w:r>
        <w:t>(7)</w:t>
      </w:r>
      <w:r>
        <w:tab/>
      </w:r>
      <w:r w:rsidRPr="00261BC8">
        <w:t>Die Auszahlung der Förderung erfolgt durch das Amt der Burgenländischen Landesregierung, Abteilung 6 – Gesundheit und Soziales, Referat Förderwesen, durch Überweisung auf das im Antrag angegebene Konto.</w:t>
      </w:r>
    </w:p>
    <w:p w:rsidR="00C70460" w:rsidRPr="000F308D" w:rsidRDefault="00D662C1" w:rsidP="0046201F">
      <w:pPr>
        <w:spacing w:before="240" w:line="240" w:lineRule="auto"/>
        <w:jc w:val="center"/>
        <w:rPr>
          <w:rFonts w:cstheme="minorHAnsi"/>
          <w:b/>
        </w:rPr>
      </w:pPr>
      <w:r>
        <w:rPr>
          <w:rFonts w:cstheme="minorHAnsi"/>
          <w:b/>
        </w:rPr>
        <w:t xml:space="preserve">§ </w:t>
      </w:r>
      <w:r w:rsidR="00E3067E">
        <w:rPr>
          <w:rFonts w:cstheme="minorHAnsi"/>
          <w:b/>
        </w:rPr>
        <w:t>6</w:t>
      </w:r>
    </w:p>
    <w:p w:rsidR="00C70460" w:rsidRPr="000F308D" w:rsidRDefault="00C70460" w:rsidP="000F308D">
      <w:pPr>
        <w:spacing w:line="240" w:lineRule="auto"/>
        <w:jc w:val="center"/>
        <w:rPr>
          <w:rFonts w:cstheme="minorHAnsi"/>
          <w:b/>
        </w:rPr>
      </w:pPr>
      <w:r w:rsidRPr="000F308D">
        <w:rPr>
          <w:rFonts w:cstheme="minorHAnsi"/>
          <w:b/>
        </w:rPr>
        <w:t>Inkrafttreten</w:t>
      </w:r>
    </w:p>
    <w:p w:rsidR="00B45A4C" w:rsidRDefault="00C70460" w:rsidP="00032760">
      <w:pPr>
        <w:pStyle w:val="Listenabsatz"/>
        <w:numPr>
          <w:ilvl w:val="0"/>
          <w:numId w:val="9"/>
        </w:numPr>
        <w:tabs>
          <w:tab w:val="left" w:pos="426"/>
        </w:tabs>
        <w:spacing w:line="360" w:lineRule="auto"/>
      </w:pPr>
      <w:r w:rsidRPr="00C24061">
        <w:t xml:space="preserve">Diese Richtlinien treten durch Beschluss der Burgenländischen Landesregierung </w:t>
      </w:r>
    </w:p>
    <w:p w:rsidR="00C70460" w:rsidRPr="009E2750" w:rsidRDefault="00C70460" w:rsidP="00032760">
      <w:pPr>
        <w:pStyle w:val="Listenabsatz"/>
        <w:tabs>
          <w:tab w:val="left" w:pos="426"/>
        </w:tabs>
        <w:spacing w:line="360" w:lineRule="auto"/>
        <w:ind w:left="792"/>
        <w:jc w:val="both"/>
      </w:pPr>
      <w:r w:rsidRPr="00C24061">
        <w:t xml:space="preserve">vom </w:t>
      </w:r>
      <w:r w:rsidR="00B45A4C">
        <w:t>2. Februar 2021</w:t>
      </w:r>
      <w:r w:rsidRPr="00C24061">
        <w:t xml:space="preserve"> </w:t>
      </w:r>
      <w:r w:rsidR="00B45A4C">
        <w:t xml:space="preserve">rückwirkend </w:t>
      </w:r>
      <w:r w:rsidRPr="00C24061">
        <w:t xml:space="preserve">mit </w:t>
      </w:r>
      <w:r w:rsidR="005E3B85">
        <w:t>1. Oktober 2020</w:t>
      </w:r>
      <w:r w:rsidRPr="00C24061">
        <w:t xml:space="preserve"> in Kraft.</w:t>
      </w:r>
    </w:p>
    <w:p w:rsidR="008035AA" w:rsidRDefault="009E2750" w:rsidP="00E3067E">
      <w:pPr>
        <w:tabs>
          <w:tab w:val="left" w:pos="426"/>
        </w:tabs>
        <w:spacing w:line="360" w:lineRule="auto"/>
        <w:jc w:val="both"/>
      </w:pPr>
      <w:r>
        <w:t>(2)</w:t>
      </w:r>
      <w:r>
        <w:tab/>
      </w:r>
      <w:r w:rsidR="00C70460" w:rsidRPr="009E2750">
        <w:t xml:space="preserve">Diese Richtlinien sind im Landesamtsblatt kundgemacht. Sie liegen beim Amt der Burgenländischen Landesregierung, Abteilung 6 – Hauptreferat Soziales sowie in den </w:t>
      </w:r>
      <w:r w:rsidR="00E3067E">
        <w:t>Gemeindeämtern des Landes Burgenland</w:t>
      </w:r>
      <w:r w:rsidR="00C70460" w:rsidRPr="009E2750">
        <w:t xml:space="preserve"> auf und sind auf der Homepage des Landes Burgenland unter http://www.burgenland.at/ veröffentlicht.</w:t>
      </w:r>
    </w:p>
    <w:p w:rsidR="003023B7" w:rsidRDefault="00F14140" w:rsidP="00F14140">
      <w:pPr>
        <w:spacing w:after="0" w:line="360" w:lineRule="auto"/>
        <w:rPr>
          <w:rFonts w:cstheme="minorHAnsi"/>
        </w:rPr>
      </w:pPr>
      <w:r>
        <w:rPr>
          <w:rFonts w:cstheme="minorHAnsi"/>
        </w:rPr>
        <w:t xml:space="preserve">(3) </w:t>
      </w:r>
      <w:r w:rsidRPr="00F14140">
        <w:rPr>
          <w:rFonts w:cstheme="minorHAnsi"/>
        </w:rPr>
        <w:t>Mit dem Inkrafttreten dieser Richtlinie</w:t>
      </w:r>
      <w:r w:rsidR="003023B7">
        <w:rPr>
          <w:rFonts w:cstheme="minorHAnsi"/>
        </w:rPr>
        <w:t>n</w:t>
      </w:r>
      <w:r w:rsidRPr="00F14140">
        <w:rPr>
          <w:rFonts w:cstheme="minorHAnsi"/>
        </w:rPr>
        <w:t xml:space="preserve"> tr</w:t>
      </w:r>
      <w:r w:rsidR="003023B7">
        <w:rPr>
          <w:rFonts w:cstheme="minorHAnsi"/>
        </w:rPr>
        <w:t>eten</w:t>
      </w:r>
      <w:r w:rsidRPr="00F14140">
        <w:rPr>
          <w:rFonts w:cstheme="minorHAnsi"/>
        </w:rPr>
        <w:t xml:space="preserve"> die „Richtlinie</w:t>
      </w:r>
      <w:r w:rsidR="003023B7">
        <w:rPr>
          <w:rFonts w:cstheme="minorHAnsi"/>
        </w:rPr>
        <w:t>n</w:t>
      </w:r>
      <w:r w:rsidRPr="00F14140">
        <w:rPr>
          <w:rFonts w:cstheme="minorHAnsi"/>
        </w:rPr>
        <w:t xml:space="preserve"> für die Gewährung eines Zuschusses zu den Kosten von </w:t>
      </w:r>
      <w:proofErr w:type="spellStart"/>
      <w:r w:rsidRPr="00F14140">
        <w:rPr>
          <w:rFonts w:cstheme="minorHAnsi"/>
        </w:rPr>
        <w:t>Semsternetzkarten</w:t>
      </w:r>
      <w:proofErr w:type="spellEnd"/>
      <w:r w:rsidRPr="00F14140">
        <w:rPr>
          <w:rFonts w:cstheme="minorHAnsi"/>
        </w:rPr>
        <w:t>/Monatskarten für ordentlich Studierende,</w:t>
      </w:r>
    </w:p>
    <w:p w:rsidR="00F14140" w:rsidRPr="00F14140" w:rsidRDefault="00F14140" w:rsidP="00F14140">
      <w:pPr>
        <w:spacing w:after="0" w:line="360" w:lineRule="auto"/>
        <w:rPr>
          <w:rFonts w:cstheme="minorHAnsi"/>
        </w:rPr>
      </w:pPr>
      <w:r w:rsidRPr="00F14140">
        <w:rPr>
          <w:rFonts w:cstheme="minorHAnsi"/>
        </w:rPr>
        <w:t xml:space="preserve"> Zahl: </w:t>
      </w:r>
      <w:r w:rsidR="003023B7">
        <w:rPr>
          <w:rFonts w:cstheme="minorHAnsi"/>
        </w:rPr>
        <w:t>A6/SFW.SE101-10000-</w:t>
      </w:r>
      <w:r w:rsidR="00BF21ED">
        <w:rPr>
          <w:rFonts w:cstheme="minorHAnsi"/>
        </w:rPr>
        <w:t>16</w:t>
      </w:r>
      <w:r w:rsidR="003023B7">
        <w:rPr>
          <w:rFonts w:cstheme="minorHAnsi"/>
        </w:rPr>
        <w:t>-20</w:t>
      </w:r>
      <w:r w:rsidR="00BF21ED">
        <w:rPr>
          <w:rFonts w:cstheme="minorHAnsi"/>
        </w:rPr>
        <w:t>20</w:t>
      </w:r>
      <w:r w:rsidRPr="00F14140">
        <w:rPr>
          <w:rFonts w:cstheme="minorHAnsi"/>
        </w:rPr>
        <w:t>, außer Kraft.</w:t>
      </w:r>
    </w:p>
    <w:p w:rsidR="00F14140" w:rsidRPr="00F14140" w:rsidRDefault="00F14140" w:rsidP="00F14140">
      <w:pPr>
        <w:spacing w:line="360" w:lineRule="auto"/>
        <w:rPr>
          <w:rFonts w:cstheme="minorHAnsi"/>
        </w:rPr>
      </w:pPr>
    </w:p>
    <w:p w:rsidR="00F14140" w:rsidRDefault="00F14140" w:rsidP="00E3067E">
      <w:pPr>
        <w:tabs>
          <w:tab w:val="left" w:pos="426"/>
        </w:tabs>
        <w:spacing w:line="360" w:lineRule="auto"/>
        <w:jc w:val="both"/>
      </w:pPr>
    </w:p>
    <w:p w:rsidR="00A73594" w:rsidRDefault="00A73594" w:rsidP="00B965A4">
      <w:pPr>
        <w:tabs>
          <w:tab w:val="left" w:pos="426"/>
        </w:tabs>
        <w:spacing w:line="240" w:lineRule="auto"/>
        <w:jc w:val="both"/>
      </w:pPr>
      <w:bookmarkStart w:id="0" w:name="_GoBack"/>
      <w:bookmarkEnd w:id="0"/>
    </w:p>
    <w:sectPr w:rsidR="00A735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62D" w:rsidRDefault="0091262D" w:rsidP="0091262D">
      <w:pPr>
        <w:spacing w:after="0" w:line="240" w:lineRule="auto"/>
      </w:pPr>
      <w:r>
        <w:separator/>
      </w:r>
    </w:p>
  </w:endnote>
  <w:endnote w:type="continuationSeparator" w:id="0">
    <w:p w:rsidR="0091262D" w:rsidRDefault="0091262D" w:rsidP="0091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9771492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1262D" w:rsidRPr="0091262D" w:rsidRDefault="0091262D" w:rsidP="0091262D">
            <w:pPr>
              <w:pStyle w:val="Fuzeile"/>
              <w:jc w:val="right"/>
              <w:rPr>
                <w:rFonts w:ascii="Arial" w:hAnsi="Arial" w:cs="Arial"/>
                <w:sz w:val="18"/>
                <w:szCs w:val="18"/>
              </w:rPr>
            </w:pPr>
            <w:r w:rsidRPr="0091262D">
              <w:rPr>
                <w:rFonts w:ascii="Arial" w:hAnsi="Arial" w:cs="Arial"/>
                <w:sz w:val="18"/>
                <w:szCs w:val="18"/>
              </w:rPr>
              <w:tab/>
            </w:r>
            <w:r w:rsidRPr="0091262D">
              <w:rPr>
                <w:rFonts w:ascii="Arial" w:hAnsi="Arial" w:cs="Arial"/>
                <w:sz w:val="18"/>
                <w:szCs w:val="18"/>
              </w:rPr>
              <w:tab/>
            </w:r>
            <w:r w:rsidRPr="0091262D">
              <w:rPr>
                <w:rFonts w:ascii="Arial" w:hAnsi="Arial" w:cs="Arial"/>
                <w:sz w:val="18"/>
                <w:szCs w:val="18"/>
                <w:lang w:val="de-DE"/>
              </w:rPr>
              <w:t xml:space="preserve">Seite </w:t>
            </w:r>
            <w:r w:rsidRPr="0091262D">
              <w:rPr>
                <w:rFonts w:ascii="Arial" w:hAnsi="Arial" w:cs="Arial"/>
                <w:b/>
                <w:bCs/>
                <w:sz w:val="18"/>
                <w:szCs w:val="18"/>
              </w:rPr>
              <w:fldChar w:fldCharType="begin"/>
            </w:r>
            <w:r w:rsidRPr="0091262D">
              <w:rPr>
                <w:rFonts w:ascii="Arial" w:hAnsi="Arial" w:cs="Arial"/>
                <w:b/>
                <w:bCs/>
                <w:sz w:val="18"/>
                <w:szCs w:val="18"/>
              </w:rPr>
              <w:instrText>PAGE</w:instrText>
            </w:r>
            <w:r w:rsidRPr="0091262D">
              <w:rPr>
                <w:rFonts w:ascii="Arial" w:hAnsi="Arial" w:cs="Arial"/>
                <w:b/>
                <w:bCs/>
                <w:sz w:val="18"/>
                <w:szCs w:val="18"/>
              </w:rPr>
              <w:fldChar w:fldCharType="separate"/>
            </w:r>
            <w:r w:rsidR="00BF21ED">
              <w:rPr>
                <w:rFonts w:ascii="Arial" w:hAnsi="Arial" w:cs="Arial"/>
                <w:b/>
                <w:bCs/>
                <w:noProof/>
                <w:sz w:val="18"/>
                <w:szCs w:val="18"/>
              </w:rPr>
              <w:t>3</w:t>
            </w:r>
            <w:r w:rsidRPr="0091262D">
              <w:rPr>
                <w:rFonts w:ascii="Arial" w:hAnsi="Arial" w:cs="Arial"/>
                <w:b/>
                <w:bCs/>
                <w:sz w:val="18"/>
                <w:szCs w:val="18"/>
              </w:rPr>
              <w:fldChar w:fldCharType="end"/>
            </w:r>
            <w:r w:rsidRPr="0091262D">
              <w:rPr>
                <w:rFonts w:ascii="Arial" w:hAnsi="Arial" w:cs="Arial"/>
                <w:sz w:val="18"/>
                <w:szCs w:val="18"/>
                <w:lang w:val="de-DE"/>
              </w:rPr>
              <w:t xml:space="preserve"> von </w:t>
            </w:r>
            <w:r w:rsidRPr="0091262D">
              <w:rPr>
                <w:rFonts w:ascii="Arial" w:hAnsi="Arial" w:cs="Arial"/>
                <w:b/>
                <w:bCs/>
                <w:sz w:val="18"/>
                <w:szCs w:val="18"/>
              </w:rPr>
              <w:fldChar w:fldCharType="begin"/>
            </w:r>
            <w:r w:rsidRPr="0091262D">
              <w:rPr>
                <w:rFonts w:ascii="Arial" w:hAnsi="Arial" w:cs="Arial"/>
                <w:b/>
                <w:bCs/>
                <w:sz w:val="18"/>
                <w:szCs w:val="18"/>
              </w:rPr>
              <w:instrText>NUMPAGES</w:instrText>
            </w:r>
            <w:r w:rsidRPr="0091262D">
              <w:rPr>
                <w:rFonts w:ascii="Arial" w:hAnsi="Arial" w:cs="Arial"/>
                <w:b/>
                <w:bCs/>
                <w:sz w:val="18"/>
                <w:szCs w:val="18"/>
              </w:rPr>
              <w:fldChar w:fldCharType="separate"/>
            </w:r>
            <w:r w:rsidR="00BF21ED">
              <w:rPr>
                <w:rFonts w:ascii="Arial" w:hAnsi="Arial" w:cs="Arial"/>
                <w:b/>
                <w:bCs/>
                <w:noProof/>
                <w:sz w:val="18"/>
                <w:szCs w:val="18"/>
              </w:rPr>
              <w:t>3</w:t>
            </w:r>
            <w:r w:rsidRPr="0091262D">
              <w:rPr>
                <w:rFonts w:ascii="Arial" w:hAnsi="Arial" w:cs="Arial"/>
                <w:b/>
                <w:bCs/>
                <w:sz w:val="18"/>
                <w:szCs w:val="18"/>
              </w:rPr>
              <w:fldChar w:fldCharType="end"/>
            </w:r>
          </w:p>
        </w:sdtContent>
      </w:sdt>
    </w:sdtContent>
  </w:sdt>
  <w:p w:rsidR="0091262D" w:rsidRPr="0091262D" w:rsidRDefault="0091262D" w:rsidP="0091262D">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62D" w:rsidRDefault="0091262D" w:rsidP="0091262D">
      <w:pPr>
        <w:spacing w:after="0" w:line="240" w:lineRule="auto"/>
      </w:pPr>
      <w:r>
        <w:separator/>
      </w:r>
    </w:p>
  </w:footnote>
  <w:footnote w:type="continuationSeparator" w:id="0">
    <w:p w:rsidR="0091262D" w:rsidRDefault="0091262D" w:rsidP="0091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9D7"/>
    <w:multiLevelType w:val="hybridMultilevel"/>
    <w:tmpl w:val="8B20C6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B525EEB"/>
    <w:multiLevelType w:val="hybridMultilevel"/>
    <w:tmpl w:val="486479A4"/>
    <w:lvl w:ilvl="0" w:tplc="0C070015">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24F7491D"/>
    <w:multiLevelType w:val="hybridMultilevel"/>
    <w:tmpl w:val="9C3E782E"/>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DBE0D95"/>
    <w:multiLevelType w:val="hybridMultilevel"/>
    <w:tmpl w:val="619656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03E0934"/>
    <w:multiLevelType w:val="hybridMultilevel"/>
    <w:tmpl w:val="BB206632"/>
    <w:lvl w:ilvl="0" w:tplc="0C070015">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DB00271"/>
    <w:multiLevelType w:val="hybridMultilevel"/>
    <w:tmpl w:val="B8FAE8D6"/>
    <w:lvl w:ilvl="0" w:tplc="0C07000F">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67656527"/>
    <w:multiLevelType w:val="hybridMultilevel"/>
    <w:tmpl w:val="996432C4"/>
    <w:lvl w:ilvl="0" w:tplc="0C070017">
      <w:start w:val="1"/>
      <w:numFmt w:val="lowerLetter"/>
      <w:lvlText w:val="%1)"/>
      <w:lvlJc w:val="left"/>
      <w:pPr>
        <w:ind w:left="1849" w:hanging="360"/>
      </w:pPr>
    </w:lvl>
    <w:lvl w:ilvl="1" w:tplc="0C070019">
      <w:start w:val="1"/>
      <w:numFmt w:val="lowerLetter"/>
      <w:lvlText w:val="%2."/>
      <w:lvlJc w:val="left"/>
      <w:pPr>
        <w:ind w:left="2569" w:hanging="360"/>
      </w:pPr>
    </w:lvl>
    <w:lvl w:ilvl="2" w:tplc="0C07001B" w:tentative="1">
      <w:start w:val="1"/>
      <w:numFmt w:val="lowerRoman"/>
      <w:lvlText w:val="%3."/>
      <w:lvlJc w:val="right"/>
      <w:pPr>
        <w:ind w:left="3289" w:hanging="180"/>
      </w:pPr>
    </w:lvl>
    <w:lvl w:ilvl="3" w:tplc="0C07000F" w:tentative="1">
      <w:start w:val="1"/>
      <w:numFmt w:val="decimal"/>
      <w:lvlText w:val="%4."/>
      <w:lvlJc w:val="left"/>
      <w:pPr>
        <w:ind w:left="4009" w:hanging="360"/>
      </w:pPr>
    </w:lvl>
    <w:lvl w:ilvl="4" w:tplc="0C070019" w:tentative="1">
      <w:start w:val="1"/>
      <w:numFmt w:val="lowerLetter"/>
      <w:lvlText w:val="%5."/>
      <w:lvlJc w:val="left"/>
      <w:pPr>
        <w:ind w:left="4729" w:hanging="360"/>
      </w:pPr>
    </w:lvl>
    <w:lvl w:ilvl="5" w:tplc="0C07001B" w:tentative="1">
      <w:start w:val="1"/>
      <w:numFmt w:val="lowerRoman"/>
      <w:lvlText w:val="%6."/>
      <w:lvlJc w:val="right"/>
      <w:pPr>
        <w:ind w:left="5449" w:hanging="180"/>
      </w:pPr>
    </w:lvl>
    <w:lvl w:ilvl="6" w:tplc="0C07000F" w:tentative="1">
      <w:start w:val="1"/>
      <w:numFmt w:val="decimal"/>
      <w:lvlText w:val="%7."/>
      <w:lvlJc w:val="left"/>
      <w:pPr>
        <w:ind w:left="6169" w:hanging="360"/>
      </w:pPr>
    </w:lvl>
    <w:lvl w:ilvl="7" w:tplc="0C070019" w:tentative="1">
      <w:start w:val="1"/>
      <w:numFmt w:val="lowerLetter"/>
      <w:lvlText w:val="%8."/>
      <w:lvlJc w:val="left"/>
      <w:pPr>
        <w:ind w:left="6889" w:hanging="360"/>
      </w:pPr>
    </w:lvl>
    <w:lvl w:ilvl="8" w:tplc="0C07001B" w:tentative="1">
      <w:start w:val="1"/>
      <w:numFmt w:val="lowerRoman"/>
      <w:lvlText w:val="%9."/>
      <w:lvlJc w:val="right"/>
      <w:pPr>
        <w:ind w:left="7609" w:hanging="180"/>
      </w:pPr>
    </w:lvl>
  </w:abstractNum>
  <w:abstractNum w:abstractNumId="7" w15:restartNumberingAfterBreak="0">
    <w:nsid w:val="6FB00C19"/>
    <w:multiLevelType w:val="hybridMultilevel"/>
    <w:tmpl w:val="35FC6C38"/>
    <w:lvl w:ilvl="0" w:tplc="F09AE768">
      <w:start w:val="1"/>
      <w:numFmt w:val="decimal"/>
      <w:lvlText w:val="(%1)"/>
      <w:lvlJc w:val="left"/>
      <w:pPr>
        <w:ind w:left="792" w:hanging="432"/>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4313ABA"/>
    <w:multiLevelType w:val="hybridMultilevel"/>
    <w:tmpl w:val="78583272"/>
    <w:lvl w:ilvl="0" w:tplc="0C07000F">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8"/>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295"/>
    <w:rsid w:val="00024090"/>
    <w:rsid w:val="00032760"/>
    <w:rsid w:val="00036F1B"/>
    <w:rsid w:val="00042F67"/>
    <w:rsid w:val="0006277C"/>
    <w:rsid w:val="000667F1"/>
    <w:rsid w:val="00071D74"/>
    <w:rsid w:val="000728AE"/>
    <w:rsid w:val="00095539"/>
    <w:rsid w:val="00095942"/>
    <w:rsid w:val="000975C6"/>
    <w:rsid w:val="0009797A"/>
    <w:rsid w:val="000A44C8"/>
    <w:rsid w:val="000B0563"/>
    <w:rsid w:val="000C3166"/>
    <w:rsid w:val="000E0068"/>
    <w:rsid w:val="000E404E"/>
    <w:rsid w:val="000E4E24"/>
    <w:rsid w:val="000F308D"/>
    <w:rsid w:val="0010413B"/>
    <w:rsid w:val="00104F8A"/>
    <w:rsid w:val="001235E5"/>
    <w:rsid w:val="00133B35"/>
    <w:rsid w:val="00162226"/>
    <w:rsid w:val="0019672E"/>
    <w:rsid w:val="001B06CC"/>
    <w:rsid w:val="001B1E83"/>
    <w:rsid w:val="0020381F"/>
    <w:rsid w:val="0020476B"/>
    <w:rsid w:val="00212B2D"/>
    <w:rsid w:val="00236724"/>
    <w:rsid w:val="00247263"/>
    <w:rsid w:val="002577BD"/>
    <w:rsid w:val="00261BC8"/>
    <w:rsid w:val="00266F0A"/>
    <w:rsid w:val="00276A5D"/>
    <w:rsid w:val="00293A03"/>
    <w:rsid w:val="002A6982"/>
    <w:rsid w:val="002C6B91"/>
    <w:rsid w:val="002C7750"/>
    <w:rsid w:val="002D0306"/>
    <w:rsid w:val="002E5922"/>
    <w:rsid w:val="002F02E6"/>
    <w:rsid w:val="002F2692"/>
    <w:rsid w:val="002F49FF"/>
    <w:rsid w:val="003023B7"/>
    <w:rsid w:val="00307B62"/>
    <w:rsid w:val="0031474D"/>
    <w:rsid w:val="003242B9"/>
    <w:rsid w:val="00325C4A"/>
    <w:rsid w:val="00330DDA"/>
    <w:rsid w:val="00340201"/>
    <w:rsid w:val="00357D6B"/>
    <w:rsid w:val="00365992"/>
    <w:rsid w:val="00385141"/>
    <w:rsid w:val="003874A2"/>
    <w:rsid w:val="00390D34"/>
    <w:rsid w:val="0039299D"/>
    <w:rsid w:val="0039554C"/>
    <w:rsid w:val="003B1C96"/>
    <w:rsid w:val="003C788C"/>
    <w:rsid w:val="003E3DB8"/>
    <w:rsid w:val="004120A9"/>
    <w:rsid w:val="004304AF"/>
    <w:rsid w:val="0046082E"/>
    <w:rsid w:val="0046201F"/>
    <w:rsid w:val="00465F88"/>
    <w:rsid w:val="004776A3"/>
    <w:rsid w:val="00485E0B"/>
    <w:rsid w:val="00492002"/>
    <w:rsid w:val="004936C1"/>
    <w:rsid w:val="004A20B9"/>
    <w:rsid w:val="004D5395"/>
    <w:rsid w:val="004D6EF6"/>
    <w:rsid w:val="00506F27"/>
    <w:rsid w:val="00530935"/>
    <w:rsid w:val="00531E16"/>
    <w:rsid w:val="00541B63"/>
    <w:rsid w:val="0054783B"/>
    <w:rsid w:val="005512CC"/>
    <w:rsid w:val="00551A54"/>
    <w:rsid w:val="0055453D"/>
    <w:rsid w:val="0057691F"/>
    <w:rsid w:val="00584206"/>
    <w:rsid w:val="00586760"/>
    <w:rsid w:val="00597362"/>
    <w:rsid w:val="005A22F0"/>
    <w:rsid w:val="005C54D0"/>
    <w:rsid w:val="005E3B85"/>
    <w:rsid w:val="00622F03"/>
    <w:rsid w:val="00646FCA"/>
    <w:rsid w:val="00655A66"/>
    <w:rsid w:val="006733B1"/>
    <w:rsid w:val="00685C74"/>
    <w:rsid w:val="00692494"/>
    <w:rsid w:val="00693B49"/>
    <w:rsid w:val="006A70E4"/>
    <w:rsid w:val="006A7B89"/>
    <w:rsid w:val="006B01D5"/>
    <w:rsid w:val="006B3494"/>
    <w:rsid w:val="006E5501"/>
    <w:rsid w:val="006F5CAA"/>
    <w:rsid w:val="0070099E"/>
    <w:rsid w:val="00701625"/>
    <w:rsid w:val="00701970"/>
    <w:rsid w:val="0070239A"/>
    <w:rsid w:val="00707D53"/>
    <w:rsid w:val="00712F0B"/>
    <w:rsid w:val="00712F9B"/>
    <w:rsid w:val="0071304F"/>
    <w:rsid w:val="0075154E"/>
    <w:rsid w:val="0078234F"/>
    <w:rsid w:val="0078763D"/>
    <w:rsid w:val="00790471"/>
    <w:rsid w:val="0079075A"/>
    <w:rsid w:val="00791743"/>
    <w:rsid w:val="00795043"/>
    <w:rsid w:val="007A65B0"/>
    <w:rsid w:val="007B3BBC"/>
    <w:rsid w:val="007D2D81"/>
    <w:rsid w:val="007E03BC"/>
    <w:rsid w:val="007E3FA4"/>
    <w:rsid w:val="007E4F8A"/>
    <w:rsid w:val="007F11B7"/>
    <w:rsid w:val="007F5B08"/>
    <w:rsid w:val="00800F97"/>
    <w:rsid w:val="008011CD"/>
    <w:rsid w:val="008035AA"/>
    <w:rsid w:val="008049C6"/>
    <w:rsid w:val="0084033B"/>
    <w:rsid w:val="00854080"/>
    <w:rsid w:val="00865177"/>
    <w:rsid w:val="00870A0A"/>
    <w:rsid w:val="00895943"/>
    <w:rsid w:val="00895A45"/>
    <w:rsid w:val="008A6AD5"/>
    <w:rsid w:val="008B4274"/>
    <w:rsid w:val="008B7342"/>
    <w:rsid w:val="008D57E1"/>
    <w:rsid w:val="0091262D"/>
    <w:rsid w:val="00945733"/>
    <w:rsid w:val="00954278"/>
    <w:rsid w:val="00973DD4"/>
    <w:rsid w:val="00995470"/>
    <w:rsid w:val="00997F86"/>
    <w:rsid w:val="009B201E"/>
    <w:rsid w:val="009B45F7"/>
    <w:rsid w:val="009B51A2"/>
    <w:rsid w:val="009C1DAA"/>
    <w:rsid w:val="009C3098"/>
    <w:rsid w:val="009C6C2C"/>
    <w:rsid w:val="009C7387"/>
    <w:rsid w:val="009E2750"/>
    <w:rsid w:val="009E2D4E"/>
    <w:rsid w:val="009F03C5"/>
    <w:rsid w:val="009F3F24"/>
    <w:rsid w:val="00A02527"/>
    <w:rsid w:val="00A04D78"/>
    <w:rsid w:val="00A15CF3"/>
    <w:rsid w:val="00A16E7B"/>
    <w:rsid w:val="00A65EFF"/>
    <w:rsid w:val="00A71218"/>
    <w:rsid w:val="00A73594"/>
    <w:rsid w:val="00A745BF"/>
    <w:rsid w:val="00A76ED4"/>
    <w:rsid w:val="00A81D36"/>
    <w:rsid w:val="00AA101E"/>
    <w:rsid w:val="00AA5DA2"/>
    <w:rsid w:val="00AA7A58"/>
    <w:rsid w:val="00AD1579"/>
    <w:rsid w:val="00AF0295"/>
    <w:rsid w:val="00B0796D"/>
    <w:rsid w:val="00B15383"/>
    <w:rsid w:val="00B2234F"/>
    <w:rsid w:val="00B23DAB"/>
    <w:rsid w:val="00B2446D"/>
    <w:rsid w:val="00B258FF"/>
    <w:rsid w:val="00B33667"/>
    <w:rsid w:val="00B423D9"/>
    <w:rsid w:val="00B45A4C"/>
    <w:rsid w:val="00B85B6C"/>
    <w:rsid w:val="00B92D66"/>
    <w:rsid w:val="00B965A4"/>
    <w:rsid w:val="00BA4D21"/>
    <w:rsid w:val="00BB1404"/>
    <w:rsid w:val="00BB20AC"/>
    <w:rsid w:val="00BB2156"/>
    <w:rsid w:val="00BB5C52"/>
    <w:rsid w:val="00BE447B"/>
    <w:rsid w:val="00BF21ED"/>
    <w:rsid w:val="00C13B67"/>
    <w:rsid w:val="00C15773"/>
    <w:rsid w:val="00C24061"/>
    <w:rsid w:val="00C43598"/>
    <w:rsid w:val="00C53862"/>
    <w:rsid w:val="00C6252E"/>
    <w:rsid w:val="00C63722"/>
    <w:rsid w:val="00C65682"/>
    <w:rsid w:val="00C70460"/>
    <w:rsid w:val="00C73906"/>
    <w:rsid w:val="00C92B15"/>
    <w:rsid w:val="00CA3891"/>
    <w:rsid w:val="00CC7D4E"/>
    <w:rsid w:val="00CD2CEF"/>
    <w:rsid w:val="00CE3147"/>
    <w:rsid w:val="00D07C0A"/>
    <w:rsid w:val="00D27B08"/>
    <w:rsid w:val="00D44036"/>
    <w:rsid w:val="00D5531C"/>
    <w:rsid w:val="00D60E28"/>
    <w:rsid w:val="00D662C1"/>
    <w:rsid w:val="00D82091"/>
    <w:rsid w:val="00D8518C"/>
    <w:rsid w:val="00D91DA6"/>
    <w:rsid w:val="00D93099"/>
    <w:rsid w:val="00DB1620"/>
    <w:rsid w:val="00DB2B72"/>
    <w:rsid w:val="00DD364D"/>
    <w:rsid w:val="00DD384A"/>
    <w:rsid w:val="00DD6A7A"/>
    <w:rsid w:val="00DE019E"/>
    <w:rsid w:val="00DF0D64"/>
    <w:rsid w:val="00DF5886"/>
    <w:rsid w:val="00E00FE0"/>
    <w:rsid w:val="00E0197C"/>
    <w:rsid w:val="00E06D26"/>
    <w:rsid w:val="00E2110E"/>
    <w:rsid w:val="00E3067E"/>
    <w:rsid w:val="00E35EC5"/>
    <w:rsid w:val="00E3711B"/>
    <w:rsid w:val="00E46F6C"/>
    <w:rsid w:val="00E536A6"/>
    <w:rsid w:val="00E76889"/>
    <w:rsid w:val="00E82D1A"/>
    <w:rsid w:val="00E85E06"/>
    <w:rsid w:val="00E943E2"/>
    <w:rsid w:val="00EB36D7"/>
    <w:rsid w:val="00F14140"/>
    <w:rsid w:val="00F17E21"/>
    <w:rsid w:val="00F35022"/>
    <w:rsid w:val="00F427F3"/>
    <w:rsid w:val="00F60F2F"/>
    <w:rsid w:val="00F70E36"/>
    <w:rsid w:val="00F76D4E"/>
    <w:rsid w:val="00F8037C"/>
    <w:rsid w:val="00F86221"/>
    <w:rsid w:val="00FA0325"/>
    <w:rsid w:val="00FA0979"/>
    <w:rsid w:val="00FA34FA"/>
    <w:rsid w:val="00FB28DD"/>
    <w:rsid w:val="00FC2178"/>
    <w:rsid w:val="00FC2FE0"/>
    <w:rsid w:val="00FC3C76"/>
    <w:rsid w:val="00FC5BE7"/>
    <w:rsid w:val="00FE2F0B"/>
    <w:rsid w:val="00FE5A56"/>
    <w:rsid w:val="00FF5B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38E6"/>
  <w15:chartTrackingRefBased/>
  <w15:docId w15:val="{FFF574F8-34A8-45FC-8CB9-4E4CD383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F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6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62D"/>
  </w:style>
  <w:style w:type="paragraph" w:styleId="Fuzeile">
    <w:name w:val="footer"/>
    <w:basedOn w:val="Standard"/>
    <w:link w:val="FuzeileZchn"/>
    <w:uiPriority w:val="99"/>
    <w:unhideWhenUsed/>
    <w:rsid w:val="009126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62D"/>
  </w:style>
  <w:style w:type="paragraph" w:styleId="Listenabsatz">
    <w:name w:val="List Paragraph"/>
    <w:basedOn w:val="Standard"/>
    <w:uiPriority w:val="34"/>
    <w:qFormat/>
    <w:rsid w:val="009F3F24"/>
    <w:pPr>
      <w:ind w:left="720"/>
      <w:contextualSpacing/>
    </w:pPr>
  </w:style>
  <w:style w:type="paragraph" w:styleId="Sprechblasentext">
    <w:name w:val="Balloon Text"/>
    <w:basedOn w:val="Standard"/>
    <w:link w:val="SprechblasentextZchn"/>
    <w:uiPriority w:val="99"/>
    <w:semiHidden/>
    <w:unhideWhenUsed/>
    <w:rsid w:val="00E85E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5E06"/>
    <w:rPr>
      <w:rFonts w:ascii="Segoe UI" w:hAnsi="Segoe UI" w:cs="Segoe UI"/>
      <w:sz w:val="18"/>
      <w:szCs w:val="18"/>
    </w:rPr>
  </w:style>
  <w:style w:type="character" w:styleId="Kommentarzeichen">
    <w:name w:val="annotation reference"/>
    <w:basedOn w:val="Absatz-Standardschriftart"/>
    <w:uiPriority w:val="99"/>
    <w:semiHidden/>
    <w:unhideWhenUsed/>
    <w:rsid w:val="00DD384A"/>
    <w:rPr>
      <w:sz w:val="16"/>
      <w:szCs w:val="16"/>
    </w:rPr>
  </w:style>
  <w:style w:type="paragraph" w:styleId="Kommentartext">
    <w:name w:val="annotation text"/>
    <w:basedOn w:val="Standard"/>
    <w:link w:val="KommentartextZchn"/>
    <w:uiPriority w:val="99"/>
    <w:semiHidden/>
    <w:unhideWhenUsed/>
    <w:rsid w:val="00DD38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384A"/>
    <w:rPr>
      <w:sz w:val="20"/>
      <w:szCs w:val="20"/>
    </w:rPr>
  </w:style>
  <w:style w:type="paragraph" w:customStyle="1" w:styleId="Default">
    <w:name w:val="Default"/>
    <w:rsid w:val="00A73594"/>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2884">
      <w:bodyDiv w:val="1"/>
      <w:marLeft w:val="0"/>
      <w:marRight w:val="0"/>
      <w:marTop w:val="0"/>
      <w:marBottom w:val="0"/>
      <w:divBdr>
        <w:top w:val="none" w:sz="0" w:space="0" w:color="auto"/>
        <w:left w:val="none" w:sz="0" w:space="0" w:color="auto"/>
        <w:bottom w:val="none" w:sz="0" w:space="0" w:color="auto"/>
        <w:right w:val="none" w:sz="0" w:space="0" w:color="auto"/>
      </w:divBdr>
      <w:divsChild>
        <w:div w:id="1669864981">
          <w:marLeft w:val="0"/>
          <w:marRight w:val="0"/>
          <w:marTop w:val="75"/>
          <w:marBottom w:val="75"/>
          <w:divBdr>
            <w:top w:val="none" w:sz="0" w:space="0" w:color="auto"/>
            <w:left w:val="none" w:sz="0" w:space="0" w:color="auto"/>
            <w:bottom w:val="none" w:sz="0" w:space="0" w:color="auto"/>
            <w:right w:val="none" w:sz="0" w:space="0" w:color="auto"/>
          </w:divBdr>
          <w:divsChild>
            <w:div w:id="1698507391">
              <w:marLeft w:val="0"/>
              <w:marRight w:val="0"/>
              <w:marTop w:val="372"/>
              <w:marBottom w:val="0"/>
              <w:divBdr>
                <w:top w:val="none" w:sz="0" w:space="0" w:color="auto"/>
                <w:left w:val="none" w:sz="0" w:space="0" w:color="auto"/>
                <w:bottom w:val="none" w:sz="0" w:space="0" w:color="auto"/>
                <w:right w:val="none" w:sz="0" w:space="0" w:color="auto"/>
              </w:divBdr>
              <w:divsChild>
                <w:div w:id="1485586412">
                  <w:marLeft w:val="0"/>
                  <w:marRight w:val="0"/>
                  <w:marTop w:val="0"/>
                  <w:marBottom w:val="0"/>
                  <w:divBdr>
                    <w:top w:val="none" w:sz="0" w:space="0" w:color="auto"/>
                    <w:left w:val="none" w:sz="0" w:space="0" w:color="auto"/>
                    <w:bottom w:val="none" w:sz="0" w:space="0" w:color="auto"/>
                    <w:right w:val="none" w:sz="0" w:space="0" w:color="auto"/>
                  </w:divBdr>
                  <w:divsChild>
                    <w:div w:id="1030913755">
                      <w:marLeft w:val="0"/>
                      <w:marRight w:val="0"/>
                      <w:marTop w:val="120"/>
                      <w:marBottom w:val="0"/>
                      <w:divBdr>
                        <w:top w:val="single" w:sz="6" w:space="6" w:color="9D9C9C"/>
                        <w:left w:val="single" w:sz="6" w:space="6" w:color="9D9C9C"/>
                        <w:bottom w:val="single" w:sz="6" w:space="6" w:color="9D9C9C"/>
                        <w:right w:val="single" w:sz="6" w:space="6" w:color="9D9C9C"/>
                      </w:divBdr>
                      <w:divsChild>
                        <w:div w:id="2087607494">
                          <w:marLeft w:val="0"/>
                          <w:marRight w:val="0"/>
                          <w:marTop w:val="0"/>
                          <w:marBottom w:val="0"/>
                          <w:divBdr>
                            <w:top w:val="none" w:sz="0" w:space="0" w:color="auto"/>
                            <w:left w:val="none" w:sz="0" w:space="0" w:color="auto"/>
                            <w:bottom w:val="none" w:sz="0" w:space="0" w:color="auto"/>
                            <w:right w:val="none" w:sz="0" w:space="0" w:color="auto"/>
                          </w:divBdr>
                          <w:divsChild>
                            <w:div w:id="1358190104">
                              <w:marLeft w:val="0"/>
                              <w:marRight w:val="0"/>
                              <w:marTop w:val="240"/>
                              <w:marBottom w:val="0"/>
                              <w:divBdr>
                                <w:top w:val="none" w:sz="0" w:space="0" w:color="auto"/>
                                <w:left w:val="none" w:sz="0" w:space="0" w:color="auto"/>
                                <w:bottom w:val="none" w:sz="0" w:space="0" w:color="auto"/>
                                <w:right w:val="none" w:sz="0" w:space="0" w:color="auto"/>
                              </w:divBdr>
                              <w:divsChild>
                                <w:div w:id="1595086838">
                                  <w:marLeft w:val="0"/>
                                  <w:marRight w:val="0"/>
                                  <w:marTop w:val="0"/>
                                  <w:marBottom w:val="0"/>
                                  <w:divBdr>
                                    <w:top w:val="none" w:sz="0" w:space="0" w:color="auto"/>
                                    <w:left w:val="none" w:sz="0" w:space="0" w:color="auto"/>
                                    <w:bottom w:val="none" w:sz="0" w:space="0" w:color="auto"/>
                                    <w:right w:val="none" w:sz="0" w:space="0" w:color="auto"/>
                                  </w:divBdr>
                                  <w:divsChild>
                                    <w:div w:id="18853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Csencsics Martina</dc:creator>
  <cp:keywords/>
  <dc:description/>
  <cp:lastModifiedBy>Holzinger Karl Heinz</cp:lastModifiedBy>
  <cp:revision>4</cp:revision>
  <cp:lastPrinted>2020-09-18T05:56:00Z</cp:lastPrinted>
  <dcterms:created xsi:type="dcterms:W3CDTF">2020-12-28T07:04:00Z</dcterms:created>
  <dcterms:modified xsi:type="dcterms:W3CDTF">2021-02-25T10:19:00Z</dcterms:modified>
</cp:coreProperties>
</file>